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7D" w:rsidRDefault="0010115B">
      <w:pPr>
        <w:sectPr w:rsidR="0083277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739319"/>
      <w:r w:rsidRPr="0010115B">
        <w:rPr>
          <w:rFonts w:ascii="Times New Roman" w:hAnsi="Times New Roman"/>
          <w:bCs/>
          <w:noProof/>
          <w:color w:val="000000"/>
          <w:sz w:val="28"/>
          <w:lang w:val="ru-RU" w:eastAsia="ru-RU"/>
        </w:rPr>
        <w:drawing>
          <wp:inline distT="0" distB="0" distL="0" distR="0">
            <wp:extent cx="5940041" cy="9258300"/>
            <wp:effectExtent l="0" t="0" r="0" b="0"/>
            <wp:docPr id="1" name="Рисунок 1" descr="D:\программы 23-24 школа\инф 7-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23-24 школа\инф 7-9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78" cy="926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7D" w:rsidRPr="0010115B" w:rsidRDefault="0010115B" w:rsidP="0010115B">
      <w:pPr>
        <w:spacing w:after="0" w:line="264" w:lineRule="auto"/>
        <w:jc w:val="center"/>
        <w:rPr>
          <w:lang w:val="ru-RU"/>
        </w:rPr>
      </w:pPr>
      <w:bookmarkStart w:id="1" w:name="_GoBack"/>
      <w:bookmarkEnd w:id="0"/>
      <w:bookmarkEnd w:id="1"/>
      <w:r w:rsidRPr="001011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277D" w:rsidRPr="0010115B" w:rsidRDefault="0083277D">
      <w:pPr>
        <w:spacing w:after="0" w:line="264" w:lineRule="auto"/>
        <w:ind w:left="120"/>
        <w:jc w:val="both"/>
        <w:rPr>
          <w:lang w:val="ru-RU"/>
        </w:rPr>
      </w:pP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</w:t>
      </w:r>
      <w:r w:rsidRPr="0010115B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</w:t>
      </w:r>
      <w:r w:rsidRPr="0010115B">
        <w:rPr>
          <w:rFonts w:ascii="Times New Roman" w:hAnsi="Times New Roman"/>
          <w:color w:val="000000"/>
          <w:sz w:val="28"/>
          <w:lang w:val="ru-RU"/>
        </w:rPr>
        <w:t>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Програ</w:t>
      </w:r>
      <w:r w:rsidRPr="0010115B">
        <w:rPr>
          <w:rFonts w:ascii="Times New Roman" w:hAnsi="Times New Roman"/>
          <w:color w:val="000000"/>
          <w:sz w:val="28"/>
          <w:lang w:val="ru-RU"/>
        </w:rPr>
        <w:t>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формирование основ мировоззрения, соответствующего 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</w:t>
      </w:r>
      <w:r w:rsidRPr="0010115B">
        <w:rPr>
          <w:rFonts w:ascii="Times New Roman" w:hAnsi="Times New Roman"/>
          <w:color w:val="000000"/>
          <w:sz w:val="28"/>
          <w:lang w:val="ru-RU"/>
        </w:rPr>
        <w:t>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</w:t>
      </w:r>
      <w:r w:rsidRPr="0010115B">
        <w:rPr>
          <w:rFonts w:ascii="Times New Roman" w:hAnsi="Times New Roman"/>
          <w:color w:val="000000"/>
          <w:sz w:val="28"/>
          <w:lang w:val="ru-RU"/>
        </w:rPr>
        <w:t>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 далее;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</w:t>
      </w:r>
      <w:r w:rsidRPr="0010115B">
        <w:rPr>
          <w:rFonts w:ascii="Times New Roman" w:hAnsi="Times New Roman"/>
          <w:color w:val="000000"/>
          <w:sz w:val="28"/>
          <w:lang w:val="ru-RU"/>
        </w:rPr>
        <w:t>еспечения информационной безопасности личности обучающегося;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ий и </w:t>
      </w:r>
      <w:r w:rsidRPr="0010115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</w:t>
      </w:r>
      <w:r w:rsidRPr="0010115B">
        <w:rPr>
          <w:rFonts w:ascii="Times New Roman" w:hAnsi="Times New Roman"/>
          <w:color w:val="000000"/>
          <w:sz w:val="28"/>
          <w:lang w:val="ru-RU"/>
        </w:rPr>
        <w:t>процессов в различных системах;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</w:t>
      </w:r>
      <w:r w:rsidRPr="0010115B">
        <w:rPr>
          <w:rFonts w:ascii="Times New Roman" w:hAnsi="Times New Roman"/>
          <w:color w:val="000000"/>
          <w:sz w:val="28"/>
          <w:lang w:val="ru-RU"/>
        </w:rPr>
        <w:t>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</w:t>
      </w:r>
      <w:r w:rsidRPr="0010115B">
        <w:rPr>
          <w:rFonts w:ascii="Times New Roman" w:hAnsi="Times New Roman"/>
          <w:color w:val="000000"/>
          <w:sz w:val="28"/>
          <w:lang w:val="ru-RU"/>
        </w:rPr>
        <w:t>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«Информатика» – сформировать у обучающихся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задач, </w:t>
      </w:r>
      <w:r w:rsidRPr="0010115B">
        <w:rPr>
          <w:rFonts w:ascii="Times New Roman" w:hAnsi="Times New Roman"/>
          <w:color w:val="000000"/>
          <w:sz w:val="28"/>
          <w:lang w:val="ru-RU"/>
        </w:rPr>
        <w:t>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знание ос</w:t>
      </w:r>
      <w:r w:rsidRPr="0010115B">
        <w:rPr>
          <w:rFonts w:ascii="Times New Roman" w:hAnsi="Times New Roman"/>
          <w:color w:val="000000"/>
          <w:sz w:val="28"/>
          <w:lang w:val="ru-RU"/>
        </w:rPr>
        <w:t>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</w:t>
      </w:r>
      <w:r w:rsidRPr="0010115B">
        <w:rPr>
          <w:rFonts w:ascii="Times New Roman" w:hAnsi="Times New Roman"/>
          <w:color w:val="000000"/>
          <w:sz w:val="28"/>
          <w:lang w:val="ru-RU"/>
        </w:rPr>
        <w:t>й безопасности;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</w:t>
      </w:r>
      <w:r w:rsidRPr="0010115B">
        <w:rPr>
          <w:rFonts w:ascii="Times New Roman" w:hAnsi="Times New Roman"/>
          <w:color w:val="000000"/>
          <w:sz w:val="28"/>
          <w:lang w:val="ru-RU"/>
        </w:rPr>
        <w:t>ия определяют структуру основного содержания учебного предмета в виде следующих четырёх тематических разделов: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10115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</w:t>
      </w:r>
      <w:r w:rsidRPr="0010115B">
        <w:rPr>
          <w:rFonts w:ascii="Times New Roman" w:hAnsi="Times New Roman"/>
          <w:color w:val="000000"/>
          <w:sz w:val="28"/>
          <w:lang w:val="ru-RU"/>
        </w:rPr>
        <w:t>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10115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​</w:t>
      </w:r>
    </w:p>
    <w:p w:rsidR="0083277D" w:rsidRPr="0010115B" w:rsidRDefault="0083277D">
      <w:pPr>
        <w:rPr>
          <w:lang w:val="ru-RU"/>
        </w:rPr>
        <w:sectPr w:rsidR="0083277D" w:rsidRPr="0010115B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16739320"/>
    </w:p>
    <w:bookmarkEnd w:id="3"/>
    <w:p w:rsidR="0083277D" w:rsidRPr="0010115B" w:rsidRDefault="0010115B">
      <w:pPr>
        <w:spacing w:after="0" w:line="264" w:lineRule="auto"/>
        <w:ind w:left="12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3277D" w:rsidRPr="0010115B" w:rsidRDefault="0083277D">
      <w:pPr>
        <w:spacing w:after="0" w:line="264" w:lineRule="auto"/>
        <w:ind w:left="120"/>
        <w:jc w:val="both"/>
        <w:rPr>
          <w:lang w:val="ru-RU"/>
        </w:rPr>
      </w:pPr>
    </w:p>
    <w:p w:rsidR="0083277D" w:rsidRPr="0010115B" w:rsidRDefault="0010115B">
      <w:pPr>
        <w:spacing w:after="0" w:line="264" w:lineRule="auto"/>
        <w:ind w:left="12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277D" w:rsidRPr="0010115B" w:rsidRDefault="0083277D">
      <w:pPr>
        <w:spacing w:after="0" w:line="264" w:lineRule="auto"/>
        <w:ind w:left="120"/>
        <w:jc w:val="both"/>
        <w:rPr>
          <w:lang w:val="ru-RU"/>
        </w:rPr>
      </w:pP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 xml:space="preserve">Компьютер – универсальное устройство обработки </w:t>
      </w:r>
      <w:r w:rsidRPr="0010115B">
        <w:rPr>
          <w:rFonts w:ascii="Times New Roman" w:hAnsi="Times New Roman"/>
          <w:b/>
          <w:color w:val="000000"/>
          <w:sz w:val="28"/>
          <w:lang w:val="ru-RU"/>
        </w:rPr>
        <w:t>данных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</w:t>
      </w:r>
      <w:r w:rsidRPr="0010115B">
        <w:rPr>
          <w:rFonts w:ascii="Times New Roman" w:hAnsi="Times New Roman"/>
          <w:color w:val="000000"/>
          <w:sz w:val="28"/>
          <w:lang w:val="ru-RU"/>
        </w:rPr>
        <w:t>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</w:t>
      </w:r>
      <w:r w:rsidRPr="0010115B">
        <w:rPr>
          <w:rFonts w:ascii="Times New Roman" w:hAnsi="Times New Roman"/>
          <w:color w:val="000000"/>
          <w:sz w:val="28"/>
          <w:lang w:val="ru-RU"/>
        </w:rPr>
        <w:t>пьютеров. Суперкомпьютеры.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</w:t>
      </w:r>
      <w:r w:rsidRPr="0010115B">
        <w:rPr>
          <w:rFonts w:ascii="Times New Roman" w:hAnsi="Times New Roman"/>
          <w:color w:val="000000"/>
          <w:sz w:val="28"/>
          <w:lang w:val="ru-RU"/>
        </w:rPr>
        <w:t>ьютера, жёсткий и твердотельный диск, постоянная память смартфона) и скорость доступа для различных видов носителей.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компьютера. Прикладное программное </w:t>
      </w:r>
      <w:r w:rsidRPr="0010115B">
        <w:rPr>
          <w:rFonts w:ascii="Times New Roman" w:hAnsi="Times New Roman"/>
          <w:color w:val="000000"/>
          <w:sz w:val="28"/>
          <w:lang w:val="ru-RU"/>
        </w:rPr>
        <w:t>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</w:t>
      </w:r>
      <w:r w:rsidRPr="0010115B">
        <w:rPr>
          <w:rFonts w:ascii="Times New Roman" w:hAnsi="Times New Roman"/>
          <w:color w:val="000000"/>
          <w:sz w:val="28"/>
          <w:lang w:val="ru-RU"/>
        </w:rPr>
        <w:t>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Компьютерные вирусы и другие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 вредоносные программы. Программы для защиты от вирусов.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</w:t>
      </w:r>
      <w:r w:rsidRPr="0010115B">
        <w:rPr>
          <w:rFonts w:ascii="Times New Roman" w:hAnsi="Times New Roman"/>
          <w:color w:val="000000"/>
          <w:sz w:val="28"/>
          <w:lang w:val="ru-RU"/>
        </w:rPr>
        <w:t>ию. Достоверность информации, полученной из Интернета.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</w:t>
      </w:r>
      <w:r w:rsidRPr="0010115B">
        <w:rPr>
          <w:rFonts w:ascii="Times New Roman" w:hAnsi="Times New Roman"/>
          <w:b/>
          <w:color w:val="000000"/>
          <w:sz w:val="28"/>
          <w:lang w:val="ru-RU"/>
        </w:rPr>
        <w:t>ки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</w:t>
      </w:r>
      <w:r w:rsidRPr="0010115B">
        <w:rPr>
          <w:rFonts w:ascii="Times New Roman" w:hAnsi="Times New Roman"/>
          <w:color w:val="000000"/>
          <w:sz w:val="28"/>
          <w:lang w:val="ru-RU"/>
        </w:rPr>
        <w:t>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 Количество различных слов фиксированной длины в алфавите определённой мощности.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</w:t>
      </w:r>
      <w:r w:rsidRPr="0010115B">
        <w:rPr>
          <w:rFonts w:ascii="Times New Roman" w:hAnsi="Times New Roman"/>
          <w:color w:val="000000"/>
          <w:sz w:val="28"/>
          <w:lang w:val="ru-RU"/>
        </w:rPr>
        <w:t>оичном алфавите.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</w:t>
      </w:r>
      <w:r w:rsidRPr="0010115B">
        <w:rPr>
          <w:rFonts w:ascii="Times New Roman" w:hAnsi="Times New Roman"/>
          <w:color w:val="000000"/>
          <w:sz w:val="28"/>
          <w:lang w:val="ru-RU"/>
        </w:rPr>
        <w:t>анных.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0115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Искажение инфор</w:t>
      </w:r>
      <w:r w:rsidRPr="0010115B">
        <w:rPr>
          <w:rFonts w:ascii="Times New Roman" w:hAnsi="Times New Roman"/>
          <w:color w:val="000000"/>
          <w:sz w:val="28"/>
          <w:lang w:val="ru-RU"/>
        </w:rPr>
        <w:t>мации при передаче.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0115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</w:t>
      </w:r>
      <w:r w:rsidRPr="0010115B">
        <w:rPr>
          <w:rFonts w:ascii="Times New Roman" w:hAnsi="Times New Roman"/>
          <w:color w:val="000000"/>
          <w:sz w:val="28"/>
          <w:lang w:val="ru-RU"/>
        </w:rPr>
        <w:t>ормационного объёма графических данных для растрового изображения.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</w:t>
      </w:r>
      <w:r w:rsidRPr="0010115B">
        <w:rPr>
          <w:rFonts w:ascii="Times New Roman" w:hAnsi="Times New Roman"/>
          <w:b/>
          <w:color w:val="000000"/>
          <w:sz w:val="28"/>
          <w:lang w:val="ru-RU"/>
        </w:rPr>
        <w:t>ии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</w:t>
      </w:r>
      <w:r w:rsidRPr="0010115B">
        <w:rPr>
          <w:rFonts w:ascii="Times New Roman" w:hAnsi="Times New Roman"/>
          <w:color w:val="000000"/>
          <w:sz w:val="28"/>
          <w:lang w:val="ru-RU"/>
        </w:rPr>
        <w:t>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</w:t>
      </w:r>
      <w:r w:rsidRPr="0010115B">
        <w:rPr>
          <w:rFonts w:ascii="Times New Roman" w:hAnsi="Times New Roman"/>
          <w:color w:val="000000"/>
          <w:sz w:val="28"/>
          <w:lang w:val="ru-RU"/>
        </w:rPr>
        <w:t>писков и таблиц. Многоуровневые списки. Добавление таблиц в текстовые документы.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</w:t>
      </w:r>
      <w:r w:rsidRPr="0010115B">
        <w:rPr>
          <w:rFonts w:ascii="Times New Roman" w:hAnsi="Times New Roman"/>
          <w:color w:val="000000"/>
          <w:sz w:val="28"/>
          <w:lang w:val="ru-RU"/>
        </w:rPr>
        <w:t>ментов.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 рисунки. Использование графических примитивов.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</w:t>
      </w:r>
      <w:r w:rsidRPr="0010115B">
        <w:rPr>
          <w:rFonts w:ascii="Times New Roman" w:hAnsi="Times New Roman"/>
          <w:color w:val="000000"/>
          <w:sz w:val="28"/>
          <w:lang w:val="ru-RU"/>
        </w:rPr>
        <w:t>ости и контрастности.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 Слайд. Добавление на слайд текста и изображений. Работа с несколькими слайдами.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3277D" w:rsidRPr="0010115B" w:rsidRDefault="0083277D">
      <w:pPr>
        <w:spacing w:after="0" w:line="264" w:lineRule="auto"/>
        <w:ind w:left="120"/>
        <w:jc w:val="both"/>
        <w:rPr>
          <w:lang w:val="ru-RU"/>
        </w:rPr>
      </w:pPr>
    </w:p>
    <w:p w:rsidR="0083277D" w:rsidRPr="0010115B" w:rsidRDefault="0010115B">
      <w:pPr>
        <w:spacing w:after="0" w:line="264" w:lineRule="auto"/>
        <w:ind w:left="12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277D" w:rsidRPr="0010115B" w:rsidRDefault="0083277D">
      <w:pPr>
        <w:spacing w:after="0" w:line="264" w:lineRule="auto"/>
        <w:ind w:left="120"/>
        <w:jc w:val="both"/>
        <w:rPr>
          <w:lang w:val="ru-RU"/>
        </w:rPr>
      </w:pP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</w:t>
      </w:r>
      <w:r w:rsidRPr="0010115B">
        <w:rPr>
          <w:rFonts w:ascii="Times New Roman" w:hAnsi="Times New Roman"/>
          <w:color w:val="000000"/>
          <w:sz w:val="28"/>
          <w:lang w:val="ru-RU"/>
        </w:rPr>
        <w:t>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Арифм</w:t>
      </w:r>
      <w:r w:rsidRPr="0010115B">
        <w:rPr>
          <w:rFonts w:ascii="Times New Roman" w:hAnsi="Times New Roman"/>
          <w:color w:val="000000"/>
          <w:sz w:val="28"/>
          <w:lang w:val="ru-RU"/>
        </w:rPr>
        <w:t>етические операции в двоичной системе счисления.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</w:t>
      </w:r>
      <w:r w:rsidRPr="0010115B">
        <w:rPr>
          <w:rFonts w:ascii="Times New Roman" w:hAnsi="Times New Roman"/>
          <w:color w:val="000000"/>
          <w:sz w:val="28"/>
          <w:lang w:val="ru-RU"/>
        </w:rPr>
        <w:t>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 выражений. Построение таблиц истинности логических выражений.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Понятие алгоритма. Исполнители алгоритмов. </w:t>
      </w:r>
      <w:r w:rsidRPr="0010115B">
        <w:rPr>
          <w:rFonts w:ascii="Times New Roman" w:hAnsi="Times New Roman"/>
          <w:color w:val="000000"/>
          <w:sz w:val="28"/>
          <w:lang w:val="ru-RU"/>
        </w:rPr>
        <w:t>Алгоритм как план управления исполнителем.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</w:t>
      </w:r>
      <w:r w:rsidRPr="0010115B">
        <w:rPr>
          <w:rFonts w:ascii="Times New Roman" w:hAnsi="Times New Roman"/>
          <w:color w:val="000000"/>
          <w:sz w:val="28"/>
          <w:lang w:val="ru-RU"/>
        </w:rPr>
        <w:t>редусмотреть зависимость последовательности выполняемых действий от исходных данных.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Конструкция «повторе</w:t>
      </w:r>
      <w:r w:rsidRPr="0010115B">
        <w:rPr>
          <w:rFonts w:ascii="Times New Roman" w:hAnsi="Times New Roman"/>
          <w:color w:val="000000"/>
          <w:sz w:val="28"/>
          <w:lang w:val="ru-RU"/>
        </w:rPr>
        <w:t>ния»: циклы с заданным числом повторений, с условием выполнения, с переменной цикла.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</w:t>
      </w:r>
      <w:r w:rsidRPr="0010115B">
        <w:rPr>
          <w:rFonts w:ascii="Times New Roman" w:hAnsi="Times New Roman"/>
          <w:color w:val="000000"/>
          <w:sz w:val="28"/>
          <w:lang w:val="ru-RU"/>
        </w:rPr>
        <w:t>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15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</w:t>
      </w:r>
      <w:r w:rsidRPr="0010115B">
        <w:rPr>
          <w:rFonts w:ascii="Times New Roman" w:hAnsi="Times New Roman"/>
          <w:color w:val="000000"/>
          <w:sz w:val="28"/>
          <w:lang w:val="ru-RU"/>
        </w:rPr>
        <w:t>исления. Операции с целыми числами: целочисленное деление, остаток от деления.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</w:t>
      </w:r>
      <w:r w:rsidRPr="0010115B">
        <w:rPr>
          <w:rFonts w:ascii="Times New Roman" w:hAnsi="Times New Roman"/>
          <w:color w:val="000000"/>
          <w:sz w:val="28"/>
          <w:lang w:val="ru-RU"/>
        </w:rPr>
        <w:t>о уравнения, имеющего вещественные корни.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сел. Разбиение записи натурального числа в позиционной системе с основанием, меньшим или равным 10, на отдельные цифры. 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Обработка симво</w:t>
      </w:r>
      <w:r w:rsidRPr="0010115B">
        <w:rPr>
          <w:rFonts w:ascii="Times New Roman" w:hAnsi="Times New Roman"/>
          <w:color w:val="000000"/>
          <w:sz w:val="28"/>
          <w:lang w:val="ru-RU"/>
        </w:rPr>
        <w:t>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</w:t>
      </w:r>
      <w:r w:rsidRPr="0010115B">
        <w:rPr>
          <w:rFonts w:ascii="Times New Roman" w:hAnsi="Times New Roman"/>
          <w:color w:val="000000"/>
          <w:sz w:val="28"/>
          <w:lang w:val="ru-RU"/>
        </w:rPr>
        <w:t>дных данных, определение возможных входных данных, приводящих к данному результату.</w:t>
      </w:r>
    </w:p>
    <w:p w:rsidR="0083277D" w:rsidRPr="0010115B" w:rsidRDefault="0083277D">
      <w:pPr>
        <w:spacing w:after="0" w:line="264" w:lineRule="auto"/>
        <w:ind w:left="120"/>
        <w:jc w:val="both"/>
        <w:rPr>
          <w:lang w:val="ru-RU"/>
        </w:rPr>
      </w:pPr>
    </w:p>
    <w:p w:rsidR="0083277D" w:rsidRPr="0010115B" w:rsidRDefault="0010115B">
      <w:pPr>
        <w:spacing w:after="0" w:line="264" w:lineRule="auto"/>
        <w:ind w:left="12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277D" w:rsidRPr="0010115B" w:rsidRDefault="0083277D">
      <w:pPr>
        <w:spacing w:after="0" w:line="264" w:lineRule="auto"/>
        <w:ind w:left="120"/>
        <w:jc w:val="both"/>
        <w:rPr>
          <w:lang w:val="ru-RU"/>
        </w:rPr>
      </w:pP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0115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</w:t>
      </w:r>
      <w:r w:rsidRPr="0010115B">
        <w:rPr>
          <w:rFonts w:ascii="Times New Roman" w:hAnsi="Times New Roman"/>
          <w:color w:val="000000"/>
          <w:sz w:val="28"/>
          <w:lang w:val="ru-RU"/>
        </w:rPr>
        <w:t>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</w:t>
      </w:r>
      <w:r w:rsidRPr="0010115B">
        <w:rPr>
          <w:rFonts w:ascii="Times New Roman" w:hAnsi="Times New Roman"/>
          <w:color w:val="000000"/>
          <w:sz w:val="28"/>
          <w:lang w:val="ru-RU"/>
        </w:rPr>
        <w:t>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</w:t>
      </w:r>
      <w:r w:rsidRPr="0010115B">
        <w:rPr>
          <w:rFonts w:ascii="Times New Roman" w:hAnsi="Times New Roman"/>
          <w:color w:val="000000"/>
          <w:sz w:val="28"/>
          <w:lang w:val="ru-RU"/>
        </w:rPr>
        <w:t>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</w:t>
      </w:r>
      <w:r w:rsidRPr="0010115B">
        <w:rPr>
          <w:rFonts w:ascii="Times New Roman" w:hAnsi="Times New Roman"/>
          <w:color w:val="000000"/>
          <w:sz w:val="28"/>
          <w:lang w:val="ru-RU"/>
        </w:rPr>
        <w:t>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</w:t>
      </w:r>
      <w:r w:rsidRPr="0010115B">
        <w:rPr>
          <w:rFonts w:ascii="Times New Roman" w:hAnsi="Times New Roman"/>
          <w:color w:val="000000"/>
          <w:sz w:val="28"/>
          <w:lang w:val="ru-RU"/>
        </w:rPr>
        <w:t>отки программ.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 Игровые модели. Оценка адекватности модели моделируемому объекту и целям моделирования. 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0115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</w:t>
      </w:r>
      <w:r w:rsidRPr="0010115B">
        <w:rPr>
          <w:rFonts w:ascii="Times New Roman" w:hAnsi="Times New Roman"/>
          <w:color w:val="000000"/>
          <w:sz w:val="28"/>
          <w:lang w:val="ru-RU"/>
        </w:rPr>
        <w:t>ленном ациклическом графе.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</w:t>
      </w:r>
      <w:r w:rsidRPr="0010115B">
        <w:rPr>
          <w:rFonts w:ascii="Times New Roman" w:hAnsi="Times New Roman"/>
          <w:color w:val="000000"/>
          <w:sz w:val="28"/>
          <w:lang w:val="ru-RU"/>
        </w:rPr>
        <w:t>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</w:t>
      </w:r>
      <w:r w:rsidRPr="0010115B">
        <w:rPr>
          <w:rFonts w:ascii="Times New Roman" w:hAnsi="Times New Roman"/>
          <w:color w:val="000000"/>
          <w:sz w:val="28"/>
          <w:lang w:val="ru-RU"/>
        </w:rPr>
        <w:t>оведение компьютерного эксперимента, анализ его результатов, уточнение модели.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</w:t>
      </w:r>
      <w:r w:rsidRPr="0010115B">
        <w:rPr>
          <w:rFonts w:ascii="Times New Roman" w:hAnsi="Times New Roman"/>
          <w:color w:val="000000"/>
          <w:sz w:val="28"/>
          <w:lang w:val="ru-RU"/>
        </w:rPr>
        <w:t>ых алгоритмов для управления исполнителем Робот или другими исполнителями, такими как Черепашка, Чертёжник и другими.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</w:t>
      </w:r>
      <w:r w:rsidRPr="0010115B">
        <w:rPr>
          <w:rFonts w:ascii="Times New Roman" w:hAnsi="Times New Roman"/>
          <w:color w:val="000000"/>
          <w:sz w:val="28"/>
          <w:lang w:val="ru-RU"/>
        </w:rPr>
        <w:t>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15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</w:t>
      </w:r>
      <w:r w:rsidRPr="0010115B">
        <w:rPr>
          <w:rFonts w:ascii="Times New Roman" w:hAnsi="Times New Roman"/>
          <w:color w:val="000000"/>
          <w:sz w:val="28"/>
          <w:lang w:val="ru-RU"/>
        </w:rPr>
        <w:t>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</w:t>
      </w:r>
      <w:r w:rsidRPr="0010115B">
        <w:rPr>
          <w:rFonts w:ascii="Times New Roman" w:hAnsi="Times New Roman"/>
          <w:color w:val="000000"/>
          <w:sz w:val="28"/>
          <w:lang w:val="ru-RU"/>
        </w:rPr>
        <w:t>о, минимального и максимального значения элементов последовательности, удовлетворяющих заданному условию.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</w:t>
      </w:r>
      <w:r w:rsidRPr="0010115B">
        <w:rPr>
          <w:rFonts w:ascii="Times New Roman" w:hAnsi="Times New Roman"/>
          <w:color w:val="000000"/>
          <w:sz w:val="28"/>
          <w:lang w:val="ru-RU"/>
        </w:rPr>
        <w:t>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ное </w:t>
      </w:r>
      <w:r w:rsidRPr="0010115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</w:t>
      </w:r>
      <w:r w:rsidRPr="0010115B">
        <w:rPr>
          <w:rFonts w:ascii="Times New Roman" w:hAnsi="Times New Roman"/>
          <w:color w:val="000000"/>
          <w:sz w:val="28"/>
          <w:lang w:val="ru-RU"/>
        </w:rPr>
        <w:t>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Преобразо</w:t>
      </w:r>
      <w:r w:rsidRPr="0010115B">
        <w:rPr>
          <w:rFonts w:ascii="Times New Roman" w:hAnsi="Times New Roman"/>
          <w:color w:val="000000"/>
          <w:sz w:val="28"/>
          <w:lang w:val="ru-RU"/>
        </w:rPr>
        <w:t>вание формул при копировании. Относительная, абсолютная и смешанная адресация.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</w:t>
      </w:r>
      <w:r w:rsidRPr="0010115B">
        <w:rPr>
          <w:rFonts w:ascii="Times New Roman" w:hAnsi="Times New Roman"/>
          <w:color w:val="000000"/>
          <w:sz w:val="28"/>
          <w:lang w:val="ru-RU"/>
        </w:rPr>
        <w:t>х таблицах.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3277D" w:rsidRPr="0010115B" w:rsidRDefault="0010115B">
      <w:pPr>
        <w:spacing w:after="0" w:line="264" w:lineRule="auto"/>
        <w:ind w:left="12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</w:t>
      </w:r>
      <w:r w:rsidRPr="0010115B">
        <w:rPr>
          <w:rFonts w:ascii="Times New Roman" w:hAnsi="Times New Roman"/>
          <w:color w:val="000000"/>
          <w:sz w:val="28"/>
          <w:lang w:val="ru-RU"/>
        </w:rPr>
        <w:t>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83277D" w:rsidRPr="0010115B" w:rsidRDefault="0083277D">
      <w:pPr>
        <w:rPr>
          <w:lang w:val="ru-RU"/>
        </w:rPr>
        <w:sectPr w:rsidR="0083277D" w:rsidRPr="0010115B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6739321"/>
    </w:p>
    <w:bookmarkEnd w:id="4"/>
    <w:p w:rsidR="0083277D" w:rsidRPr="0010115B" w:rsidRDefault="0010115B">
      <w:pPr>
        <w:spacing w:after="0" w:line="264" w:lineRule="auto"/>
        <w:ind w:left="12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3277D" w:rsidRPr="0010115B" w:rsidRDefault="0083277D">
      <w:pPr>
        <w:spacing w:after="0" w:line="264" w:lineRule="auto"/>
        <w:ind w:left="120"/>
        <w:jc w:val="both"/>
        <w:rPr>
          <w:lang w:val="ru-RU"/>
        </w:rPr>
      </w:pP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</w:t>
      </w:r>
      <w:r w:rsidRPr="0010115B">
        <w:rPr>
          <w:rFonts w:ascii="Times New Roman" w:hAnsi="Times New Roman"/>
          <w:color w:val="000000"/>
          <w:sz w:val="28"/>
          <w:lang w:val="ru-RU"/>
        </w:rPr>
        <w:t>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83277D" w:rsidRPr="0010115B" w:rsidRDefault="0010115B">
      <w:pPr>
        <w:spacing w:after="0" w:line="264" w:lineRule="auto"/>
        <w:ind w:left="12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</w:t>
      </w:r>
      <w:r w:rsidRPr="0010115B">
        <w:rPr>
          <w:rFonts w:ascii="Times New Roman" w:hAnsi="Times New Roman"/>
          <w:color w:val="000000"/>
          <w:sz w:val="28"/>
          <w:lang w:val="ru-RU"/>
        </w:rPr>
        <w:t>решение задач воспитания, развития и социализации обучающихся средствами учебного предмета.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1) патриотическо</w:t>
      </w:r>
      <w:r w:rsidRPr="0010115B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</w:t>
      </w:r>
      <w:r w:rsidRPr="0010115B">
        <w:rPr>
          <w:rFonts w:ascii="Times New Roman" w:hAnsi="Times New Roman"/>
          <w:color w:val="000000"/>
          <w:sz w:val="28"/>
          <w:lang w:val="ru-RU"/>
        </w:rPr>
        <w:t>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</w:t>
      </w:r>
      <w:r w:rsidRPr="0010115B">
        <w:rPr>
          <w:rFonts w:ascii="Times New Roman" w:hAnsi="Times New Roman"/>
          <w:color w:val="000000"/>
          <w:sz w:val="28"/>
          <w:lang w:val="ru-RU"/>
        </w:rPr>
        <w:t>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</w:t>
      </w:r>
      <w:r w:rsidRPr="0010115B">
        <w:rPr>
          <w:rFonts w:ascii="Times New Roman" w:hAnsi="Times New Roman"/>
          <w:color w:val="000000"/>
          <w:sz w:val="28"/>
          <w:lang w:val="ru-RU"/>
        </w:rPr>
        <w:t>овых норм с учётом осознания последствий поступков;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101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соответствующих современному уровню развития науки и </w:t>
      </w:r>
      <w:r w:rsidRPr="0010115B">
        <w:rPr>
          <w:rFonts w:ascii="Times New Roman" w:hAnsi="Times New Roman"/>
          <w:color w:val="000000"/>
          <w:sz w:val="28"/>
          <w:lang w:val="ru-RU"/>
        </w:rPr>
        <w:t>общественной практики и составляющих базовую основу для понимания сущности научной картины мира;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</w:t>
      </w:r>
      <w:r w:rsidRPr="0010115B">
        <w:rPr>
          <w:rFonts w:ascii="Times New Roman" w:hAnsi="Times New Roman"/>
          <w:color w:val="000000"/>
          <w:sz w:val="28"/>
          <w:lang w:val="ru-RU"/>
        </w:rPr>
        <w:t>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</w:t>
      </w:r>
      <w:r w:rsidRPr="0010115B">
        <w:rPr>
          <w:rFonts w:ascii="Times New Roman" w:hAnsi="Times New Roman"/>
          <w:color w:val="000000"/>
          <w:sz w:val="28"/>
          <w:lang w:val="ru-RU"/>
        </w:rPr>
        <w:t>авательной деятельности, развивать мотивы и интересы своей познавательной деятельности;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</w:t>
      </w:r>
      <w:r w:rsidRPr="0010115B">
        <w:rPr>
          <w:rFonts w:ascii="Times New Roman" w:hAnsi="Times New Roman"/>
          <w:color w:val="000000"/>
          <w:sz w:val="28"/>
          <w:lang w:val="ru-RU"/>
        </w:rPr>
        <w:t>я и соблюдения требований безопасной эксплуатации средств информационных и коммуникационных технологий;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</w:t>
      </w:r>
      <w:r w:rsidRPr="0010115B">
        <w:rPr>
          <w:rFonts w:ascii="Times New Roman" w:hAnsi="Times New Roman"/>
          <w:color w:val="000000"/>
          <w:sz w:val="28"/>
          <w:lang w:val="ru-RU"/>
        </w:rPr>
        <w:t>ованием и информационными технологиями, основанными на достижениях науки информатики и научно-технического прогресса;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</w:t>
      </w:r>
      <w:r w:rsidRPr="0010115B">
        <w:rPr>
          <w:rFonts w:ascii="Times New Roman" w:hAnsi="Times New Roman"/>
          <w:color w:val="000000"/>
          <w:sz w:val="28"/>
          <w:lang w:val="ru-RU"/>
        </w:rPr>
        <w:t>стей;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обучающегося к изменяющимся условиям социальной и </w:t>
      </w:r>
      <w:r w:rsidRPr="0010115B">
        <w:rPr>
          <w:rFonts w:ascii="Times New Roman" w:hAnsi="Times New Roman"/>
          <w:b/>
          <w:color w:val="000000"/>
          <w:sz w:val="28"/>
          <w:lang w:val="ru-RU"/>
        </w:rPr>
        <w:t>природной среды: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 пространстве.</w:t>
      </w:r>
    </w:p>
    <w:p w:rsidR="0083277D" w:rsidRPr="0010115B" w:rsidRDefault="0010115B">
      <w:pPr>
        <w:spacing w:after="0" w:line="264" w:lineRule="auto"/>
        <w:ind w:left="12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3277D" w:rsidRPr="0010115B" w:rsidRDefault="0083277D">
      <w:pPr>
        <w:spacing w:after="0" w:line="264" w:lineRule="auto"/>
        <w:ind w:left="120"/>
        <w:jc w:val="both"/>
        <w:rPr>
          <w:lang w:val="ru-RU"/>
        </w:rPr>
      </w:pP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3277D" w:rsidRPr="0010115B" w:rsidRDefault="0083277D">
      <w:pPr>
        <w:spacing w:after="0" w:line="264" w:lineRule="auto"/>
        <w:ind w:left="120"/>
        <w:jc w:val="both"/>
        <w:rPr>
          <w:lang w:val="ru-RU"/>
        </w:rPr>
      </w:pPr>
    </w:p>
    <w:p w:rsidR="0083277D" w:rsidRPr="0010115B" w:rsidRDefault="0010115B">
      <w:pPr>
        <w:spacing w:after="0" w:line="264" w:lineRule="auto"/>
        <w:ind w:left="12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10115B">
        <w:rPr>
          <w:rFonts w:ascii="Times New Roman" w:hAnsi="Times New Roman"/>
          <w:b/>
          <w:color w:val="000000"/>
          <w:sz w:val="28"/>
          <w:lang w:val="ru-RU"/>
        </w:rPr>
        <w:t>азовые логические действия: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 делать умозаключения (индуктивные, дедуктивные и по аналогии) и выводы;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</w:t>
      </w:r>
      <w:r w:rsidRPr="0010115B">
        <w:rPr>
          <w:rFonts w:ascii="Times New Roman" w:hAnsi="Times New Roman"/>
          <w:color w:val="000000"/>
          <w:sz w:val="28"/>
          <w:lang w:val="ru-RU"/>
        </w:rPr>
        <w:t>вать несколько вариантов решения, выбирать наиболее подходящий с учётом самостоятельно выделенных критериев).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</w:t>
      </w:r>
      <w:r w:rsidRPr="0010115B">
        <w:rPr>
          <w:rFonts w:ascii="Times New Roman" w:hAnsi="Times New Roman"/>
          <w:color w:val="000000"/>
          <w:sz w:val="28"/>
          <w:lang w:val="ru-RU"/>
        </w:rPr>
        <w:t>ятельно устанавливать искомое и данное;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</w:t>
      </w:r>
      <w:r w:rsidRPr="0010115B">
        <w:rPr>
          <w:rFonts w:ascii="Times New Roman" w:hAnsi="Times New Roman"/>
          <w:color w:val="000000"/>
          <w:sz w:val="28"/>
          <w:lang w:val="ru-RU"/>
        </w:rPr>
        <w:t>игать предположения об их развитии в новых условиях и контекстах.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</w:t>
      </w:r>
      <w:r w:rsidRPr="0010115B">
        <w:rPr>
          <w:rFonts w:ascii="Times New Roman" w:hAnsi="Times New Roman"/>
          <w:color w:val="000000"/>
          <w:sz w:val="28"/>
          <w:lang w:val="ru-RU"/>
        </w:rPr>
        <w:t>данных из источников с учётом предложенной учебной задачи и заданных критериев;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</w:t>
      </w:r>
      <w:r w:rsidRPr="0010115B">
        <w:rPr>
          <w:rFonts w:ascii="Times New Roman" w:hAnsi="Times New Roman"/>
          <w:color w:val="000000"/>
          <w:sz w:val="28"/>
          <w:lang w:val="ru-RU"/>
        </w:rPr>
        <w:t>и и иллюстрировать решаемые задачи несложными схемами, диаграммами, иной графикой и их комбинациями;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</w:t>
      </w:r>
      <w:r w:rsidRPr="0010115B">
        <w:rPr>
          <w:rFonts w:ascii="Times New Roman" w:hAnsi="Times New Roman"/>
          <w:color w:val="000000"/>
          <w:sz w:val="28"/>
          <w:lang w:val="ru-RU"/>
        </w:rPr>
        <w:t>ию.</w:t>
      </w:r>
    </w:p>
    <w:p w:rsidR="0083277D" w:rsidRPr="0010115B" w:rsidRDefault="0083277D">
      <w:pPr>
        <w:spacing w:after="0" w:line="264" w:lineRule="auto"/>
        <w:ind w:left="120"/>
        <w:jc w:val="both"/>
        <w:rPr>
          <w:lang w:val="ru-RU"/>
        </w:rPr>
      </w:pPr>
    </w:p>
    <w:p w:rsidR="0083277D" w:rsidRPr="0010115B" w:rsidRDefault="0010115B">
      <w:pPr>
        <w:spacing w:after="0" w:line="264" w:lineRule="auto"/>
        <w:ind w:left="12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(эксперимента, исследования, </w:t>
      </w:r>
      <w:r w:rsidRPr="0010115B">
        <w:rPr>
          <w:rFonts w:ascii="Times New Roman" w:hAnsi="Times New Roman"/>
          <w:color w:val="000000"/>
          <w:sz w:val="28"/>
          <w:lang w:val="ru-RU"/>
        </w:rPr>
        <w:t>проекта);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пони</w:t>
      </w:r>
      <w:r w:rsidRPr="0010115B">
        <w:rPr>
          <w:rFonts w:ascii="Times New Roman" w:hAnsi="Times New Roman"/>
          <w:color w:val="000000"/>
          <w:sz w:val="28"/>
          <w:lang w:val="ru-RU"/>
        </w:rPr>
        <w:t>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</w:t>
      </w:r>
      <w:r w:rsidRPr="0010115B">
        <w:rPr>
          <w:rFonts w:ascii="Times New Roman" w:hAnsi="Times New Roman"/>
          <w:color w:val="000000"/>
          <w:sz w:val="28"/>
          <w:lang w:val="ru-RU"/>
        </w:rPr>
        <w:t>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</w:t>
      </w:r>
      <w:r w:rsidRPr="0010115B">
        <w:rPr>
          <w:rFonts w:ascii="Times New Roman" w:hAnsi="Times New Roman"/>
          <w:color w:val="000000"/>
          <w:sz w:val="28"/>
          <w:lang w:val="ru-RU"/>
        </w:rPr>
        <w:t>авлению и координируя свои действия с другими членами команды;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</w:t>
      </w:r>
      <w:r w:rsidRPr="0010115B">
        <w:rPr>
          <w:rFonts w:ascii="Times New Roman" w:hAnsi="Times New Roman"/>
          <w:color w:val="000000"/>
          <w:sz w:val="28"/>
          <w:lang w:val="ru-RU"/>
        </w:rPr>
        <w:t>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3277D" w:rsidRPr="0010115B" w:rsidRDefault="0083277D">
      <w:pPr>
        <w:spacing w:after="0" w:line="264" w:lineRule="auto"/>
        <w:ind w:left="120"/>
        <w:jc w:val="both"/>
        <w:rPr>
          <w:lang w:val="ru-RU"/>
        </w:rPr>
      </w:pPr>
    </w:p>
    <w:p w:rsidR="0083277D" w:rsidRPr="0010115B" w:rsidRDefault="0010115B">
      <w:pPr>
        <w:spacing w:after="0" w:line="264" w:lineRule="auto"/>
        <w:ind w:left="12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</w:t>
      </w:r>
      <w:r w:rsidRPr="0010115B">
        <w:rPr>
          <w:rFonts w:ascii="Times New Roman" w:hAnsi="Times New Roman"/>
          <w:color w:val="000000"/>
          <w:sz w:val="28"/>
          <w:lang w:val="ru-RU"/>
        </w:rPr>
        <w:t>ие решения;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</w:t>
      </w:r>
      <w:r w:rsidRPr="0010115B">
        <w:rPr>
          <w:rFonts w:ascii="Times New Roman" w:hAnsi="Times New Roman"/>
          <w:color w:val="000000"/>
          <w:sz w:val="28"/>
          <w:lang w:val="ru-RU"/>
        </w:rPr>
        <w:t>есурсов и собственных возможностей, аргументировать предлагаемые варианты решений;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делать в</w:t>
      </w:r>
      <w:r w:rsidRPr="0010115B">
        <w:rPr>
          <w:rFonts w:ascii="Times New Roman" w:hAnsi="Times New Roman"/>
          <w:color w:val="000000"/>
          <w:sz w:val="28"/>
          <w:lang w:val="ru-RU"/>
        </w:rPr>
        <w:t>ыбор в условиях противоречивой информации и брать ответственность за решение.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</w:t>
      </w:r>
      <w:r w:rsidRPr="0010115B">
        <w:rPr>
          <w:rFonts w:ascii="Times New Roman" w:hAnsi="Times New Roman"/>
          <w:color w:val="000000"/>
          <w:sz w:val="28"/>
          <w:lang w:val="ru-RU"/>
        </w:rPr>
        <w:t>сти, которые могут возникнуть при решении учебной задачи, адаптировать решение к меняющимся обстоятельствам;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</w:t>
      </w:r>
      <w:r w:rsidRPr="0010115B">
        <w:rPr>
          <w:rFonts w:ascii="Times New Roman" w:hAnsi="Times New Roman"/>
          <w:color w:val="000000"/>
          <w:sz w:val="28"/>
          <w:lang w:val="ru-RU"/>
        </w:rPr>
        <w:t>в произошедшей ситуации;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ставить себя на место д</w:t>
      </w:r>
      <w:r w:rsidRPr="0010115B">
        <w:rPr>
          <w:rFonts w:ascii="Times New Roman" w:hAnsi="Times New Roman"/>
          <w:color w:val="000000"/>
          <w:sz w:val="28"/>
          <w:lang w:val="ru-RU"/>
        </w:rPr>
        <w:t>ругого человека, понимать мотивы и намерения другого.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3277D" w:rsidRPr="0010115B" w:rsidRDefault="0083277D">
      <w:pPr>
        <w:spacing w:after="0" w:line="264" w:lineRule="auto"/>
        <w:ind w:left="120"/>
        <w:jc w:val="both"/>
        <w:rPr>
          <w:lang w:val="ru-RU"/>
        </w:rPr>
      </w:pPr>
    </w:p>
    <w:p w:rsidR="0083277D" w:rsidRPr="0010115B" w:rsidRDefault="0010115B">
      <w:pPr>
        <w:spacing w:after="0" w:line="264" w:lineRule="auto"/>
        <w:ind w:left="120"/>
        <w:jc w:val="both"/>
        <w:rPr>
          <w:lang w:val="ru-RU"/>
        </w:rPr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277D" w:rsidRPr="0010115B" w:rsidRDefault="0083277D">
      <w:pPr>
        <w:spacing w:after="0" w:line="264" w:lineRule="auto"/>
        <w:ind w:left="120"/>
        <w:jc w:val="both"/>
        <w:rPr>
          <w:lang w:val="ru-RU"/>
        </w:rPr>
      </w:pPr>
    </w:p>
    <w:p w:rsidR="0083277D" w:rsidRPr="0010115B" w:rsidRDefault="0010115B">
      <w:pPr>
        <w:spacing w:after="0" w:line="264" w:lineRule="auto"/>
        <w:ind w:left="12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115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кодировать и декодировать сообщения по заданным правилам, </w:t>
      </w:r>
      <w:r w:rsidRPr="0010115B">
        <w:rPr>
          <w:rFonts w:ascii="Times New Roman" w:hAnsi="Times New Roman"/>
          <w:color w:val="000000"/>
          <w:sz w:val="28"/>
          <w:lang w:val="ru-RU"/>
        </w:rPr>
        <w:t>демонстрировать понимание основных принципов кодирования информации различной природы (текстовой, графической, аудио);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сравнивать длины сообщений, записанных в различных алфавитах, оперировать единицами измерения информационного объёма и скорости передачи </w:t>
      </w:r>
      <w:r w:rsidRPr="0010115B">
        <w:rPr>
          <w:rFonts w:ascii="Times New Roman" w:hAnsi="Times New Roman"/>
          <w:color w:val="000000"/>
          <w:sz w:val="28"/>
          <w:lang w:val="ru-RU"/>
        </w:rPr>
        <w:t>данных;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выделять основные этапы в истории и понимать </w:t>
      </w:r>
      <w:r w:rsidRPr="0010115B">
        <w:rPr>
          <w:rFonts w:ascii="Times New Roman" w:hAnsi="Times New Roman"/>
          <w:color w:val="000000"/>
          <w:sz w:val="28"/>
          <w:lang w:val="ru-RU"/>
        </w:rPr>
        <w:t>тенденции развития компьютеров и программного обеспечения;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соотносить </w:t>
      </w:r>
      <w:r w:rsidRPr="0010115B">
        <w:rPr>
          <w:rFonts w:ascii="Times New Roman" w:hAnsi="Times New Roman"/>
          <w:color w:val="000000"/>
          <w:sz w:val="28"/>
          <w:lang w:val="ru-RU"/>
        </w:rPr>
        <w:t>характеристики компьютера с задачами, решаемыми с его помощью;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</w:t>
      </w:r>
      <w:r w:rsidRPr="0010115B">
        <w:rPr>
          <w:rFonts w:ascii="Times New Roman" w:hAnsi="Times New Roman"/>
          <w:color w:val="000000"/>
          <w:sz w:val="28"/>
          <w:lang w:val="ru-RU"/>
        </w:rPr>
        <w:t>носителя);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представл</w:t>
      </w:r>
      <w:r w:rsidRPr="0010115B">
        <w:rPr>
          <w:rFonts w:ascii="Times New Roman" w:hAnsi="Times New Roman"/>
          <w:color w:val="000000"/>
          <w:sz w:val="28"/>
          <w:lang w:val="ru-RU"/>
        </w:rPr>
        <w:t>ять результаты своей деятельности в виде структурированных иллюстрированных документов, мультимедийных презентаций;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</w:t>
      </w:r>
      <w:r w:rsidRPr="0010115B">
        <w:rPr>
          <w:rFonts w:ascii="Times New Roman" w:hAnsi="Times New Roman"/>
          <w:color w:val="000000"/>
          <w:sz w:val="28"/>
          <w:lang w:val="ru-RU"/>
        </w:rPr>
        <w:t>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соблюдать требования безопасн</w:t>
      </w:r>
      <w:r w:rsidRPr="0010115B">
        <w:rPr>
          <w:rFonts w:ascii="Times New Roman" w:hAnsi="Times New Roman"/>
          <w:color w:val="000000"/>
          <w:sz w:val="28"/>
          <w:lang w:val="ru-RU"/>
        </w:rPr>
        <w:t>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</w:t>
      </w:r>
      <w:r w:rsidRPr="0010115B">
        <w:rPr>
          <w:rFonts w:ascii="Times New Roman" w:hAnsi="Times New Roman"/>
          <w:color w:val="000000"/>
          <w:sz w:val="28"/>
          <w:lang w:val="ru-RU"/>
        </w:rPr>
        <w:t>ети;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3277D" w:rsidRPr="0010115B" w:rsidRDefault="0083277D">
      <w:pPr>
        <w:spacing w:after="0" w:line="264" w:lineRule="auto"/>
        <w:ind w:left="120"/>
        <w:jc w:val="both"/>
        <w:rPr>
          <w:lang w:val="ru-RU"/>
        </w:rPr>
      </w:pPr>
    </w:p>
    <w:p w:rsidR="0083277D" w:rsidRPr="0010115B" w:rsidRDefault="0010115B">
      <w:pPr>
        <w:spacing w:after="0" w:line="264" w:lineRule="auto"/>
        <w:ind w:left="12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115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</w:t>
      </w:r>
      <w:r w:rsidRPr="0010115B">
        <w:rPr>
          <w:rFonts w:ascii="Times New Roman" w:hAnsi="Times New Roman"/>
          <w:color w:val="000000"/>
          <w:sz w:val="28"/>
          <w:lang w:val="ru-RU"/>
        </w:rPr>
        <w:t>ионными и непозиционными системами счисления;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</w:t>
      </w:r>
      <w:r w:rsidRPr="0010115B">
        <w:rPr>
          <w:rFonts w:ascii="Times New Roman" w:hAnsi="Times New Roman"/>
          <w:color w:val="000000"/>
          <w:sz w:val="28"/>
          <w:lang w:val="ru-RU"/>
        </w:rPr>
        <w:t>ская операция», «логическое выражение»;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</w:t>
      </w:r>
      <w:r w:rsidRPr="0010115B">
        <w:rPr>
          <w:rFonts w:ascii="Times New Roman" w:hAnsi="Times New Roman"/>
          <w:color w:val="000000"/>
          <w:sz w:val="28"/>
          <w:lang w:val="ru-RU"/>
        </w:rPr>
        <w:t>истинности для логических выражений;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описывать алгоритм решения задачи различными способами, в том числе в </w:t>
      </w:r>
      <w:r w:rsidRPr="0010115B">
        <w:rPr>
          <w:rFonts w:ascii="Times New Roman" w:hAnsi="Times New Roman"/>
          <w:color w:val="000000"/>
          <w:sz w:val="28"/>
          <w:lang w:val="ru-RU"/>
        </w:rPr>
        <w:t>виде блок-схемы;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</w:t>
      </w:r>
      <w:r w:rsidRPr="0010115B">
        <w:rPr>
          <w:rFonts w:ascii="Times New Roman" w:hAnsi="Times New Roman"/>
          <w:color w:val="000000"/>
          <w:sz w:val="28"/>
          <w:lang w:val="ru-RU"/>
        </w:rPr>
        <w:t>ческих, символьных), а также содержащие их выражения, использовать оператор присваивания;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алгоритмы, в том числе определять, какие результаты </w:t>
      </w:r>
      <w:r w:rsidRPr="0010115B">
        <w:rPr>
          <w:rFonts w:ascii="Times New Roman" w:hAnsi="Times New Roman"/>
          <w:color w:val="000000"/>
          <w:sz w:val="28"/>
          <w:lang w:val="ru-RU"/>
        </w:rPr>
        <w:t>возможны при заданном множестве исходных значений;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15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</w:t>
      </w:r>
      <w:r w:rsidRPr="0010115B">
        <w:rPr>
          <w:rFonts w:ascii="Times New Roman" w:hAnsi="Times New Roman"/>
          <w:color w:val="000000"/>
          <w:sz w:val="28"/>
          <w:lang w:val="ru-RU"/>
        </w:rPr>
        <w:t>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3277D" w:rsidRPr="0010115B" w:rsidRDefault="0083277D">
      <w:pPr>
        <w:spacing w:after="0" w:line="264" w:lineRule="auto"/>
        <w:ind w:left="120"/>
        <w:jc w:val="both"/>
        <w:rPr>
          <w:lang w:val="ru-RU"/>
        </w:rPr>
      </w:pPr>
    </w:p>
    <w:p w:rsidR="0083277D" w:rsidRPr="0010115B" w:rsidRDefault="0010115B">
      <w:pPr>
        <w:spacing w:after="0" w:line="264" w:lineRule="auto"/>
        <w:ind w:left="12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115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</w:t>
      </w:r>
      <w:r w:rsidRPr="0010115B">
        <w:rPr>
          <w:rFonts w:ascii="Times New Roman" w:hAnsi="Times New Roman"/>
          <w:color w:val="000000"/>
          <w:sz w:val="28"/>
          <w:lang w:val="ru-RU"/>
        </w:rPr>
        <w:t>: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составлять и отлаживать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0115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15B">
        <w:rPr>
          <w:rFonts w:ascii="Times New Roman" w:hAnsi="Times New Roman"/>
          <w:color w:val="000000"/>
          <w:sz w:val="28"/>
          <w:lang w:val="ru-RU"/>
        </w:rPr>
        <w:t>++, Паскаль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011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15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</w:t>
      </w:r>
      <w:r w:rsidRPr="0010115B">
        <w:rPr>
          <w:rFonts w:ascii="Times New Roman" w:hAnsi="Times New Roman"/>
          <w:color w:val="000000"/>
          <w:sz w:val="28"/>
          <w:lang w:val="ru-RU"/>
        </w:rPr>
        <w:t>й и иерархической структуры, находить кратчайший путь в графе;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10115B">
        <w:rPr>
          <w:rFonts w:ascii="Times New Roman" w:hAnsi="Times New Roman"/>
          <w:color w:val="000000"/>
          <w:sz w:val="28"/>
          <w:lang w:val="ru-RU"/>
        </w:rPr>
        <w:t>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</w:t>
      </w:r>
      <w:r w:rsidRPr="0010115B">
        <w:rPr>
          <w:rFonts w:ascii="Times New Roman" w:hAnsi="Times New Roman"/>
          <w:color w:val="000000"/>
          <w:sz w:val="28"/>
          <w:lang w:val="ru-RU"/>
        </w:rPr>
        <w:t>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</w:t>
      </w:r>
      <w:r w:rsidRPr="0010115B">
        <w:rPr>
          <w:rFonts w:ascii="Times New Roman" w:hAnsi="Times New Roman"/>
          <w:color w:val="000000"/>
          <w:sz w:val="28"/>
          <w:lang w:val="ru-RU"/>
        </w:rPr>
        <w:t>го моделирования в простых задачах из разных предметных областей;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</w:t>
      </w:r>
      <w:r w:rsidRPr="0010115B">
        <w:rPr>
          <w:rFonts w:ascii="Times New Roman" w:hAnsi="Times New Roman"/>
          <w:color w:val="000000"/>
          <w:sz w:val="28"/>
          <w:lang w:val="ru-RU"/>
        </w:rPr>
        <w:t>и повседневной деятельности;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</w:t>
      </w:r>
      <w:r w:rsidRPr="0010115B">
        <w:rPr>
          <w:rFonts w:ascii="Times New Roman" w:hAnsi="Times New Roman"/>
          <w:color w:val="000000"/>
          <w:sz w:val="28"/>
          <w:lang w:val="ru-RU"/>
        </w:rPr>
        <w:t>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</w:t>
      </w:r>
      <w:r w:rsidRPr="0010115B">
        <w:rPr>
          <w:rFonts w:ascii="Times New Roman" w:hAnsi="Times New Roman"/>
          <w:color w:val="000000"/>
          <w:sz w:val="28"/>
          <w:lang w:val="ru-RU"/>
        </w:rPr>
        <w:t>ость, цифровой след, аутентичность субъектов и ресурсов, опасность вредоносного кода);</w:t>
      </w:r>
    </w:p>
    <w:p w:rsidR="0083277D" w:rsidRPr="0010115B" w:rsidRDefault="0010115B">
      <w:pPr>
        <w:spacing w:after="0" w:line="264" w:lineRule="auto"/>
        <w:ind w:firstLine="600"/>
        <w:jc w:val="both"/>
        <w:rPr>
          <w:lang w:val="ru-RU"/>
        </w:rPr>
      </w:pPr>
      <w:r w:rsidRPr="0010115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83277D" w:rsidRPr="0010115B" w:rsidRDefault="0083277D">
      <w:pPr>
        <w:rPr>
          <w:lang w:val="ru-RU"/>
        </w:rPr>
        <w:sectPr w:rsidR="0083277D" w:rsidRPr="0010115B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16739322"/>
    </w:p>
    <w:bookmarkEnd w:id="5"/>
    <w:p w:rsidR="0083277D" w:rsidRDefault="0010115B">
      <w:pPr>
        <w:spacing w:after="0"/>
        <w:ind w:left="120"/>
      </w:pPr>
      <w:r w:rsidRPr="001011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</w:t>
      </w:r>
      <w:r>
        <w:rPr>
          <w:rFonts w:ascii="Times New Roman" w:hAnsi="Times New Roman"/>
          <w:b/>
          <w:color w:val="000000"/>
          <w:sz w:val="28"/>
        </w:rPr>
        <w:t xml:space="preserve">ТИЧЕСКОЕ ПЛАНИРОВАНИЕ </w:t>
      </w:r>
    </w:p>
    <w:p w:rsidR="0083277D" w:rsidRDefault="00101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89"/>
        <w:gridCol w:w="1843"/>
        <w:gridCol w:w="1912"/>
        <w:gridCol w:w="2826"/>
      </w:tblGrid>
      <w:tr w:rsidR="0083277D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77D" w:rsidRDefault="0083277D"/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77D" w:rsidRDefault="0083277D"/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77D" w:rsidRDefault="0083277D"/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77D" w:rsidRDefault="0083277D"/>
        </w:tc>
      </w:tr>
    </w:tbl>
    <w:p w:rsidR="0083277D" w:rsidRDefault="0083277D">
      <w:pPr>
        <w:sectPr w:rsidR="008327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77D" w:rsidRDefault="00101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4617"/>
        <w:gridCol w:w="1548"/>
        <w:gridCol w:w="1843"/>
        <w:gridCol w:w="1912"/>
        <w:gridCol w:w="2839"/>
      </w:tblGrid>
      <w:tr w:rsidR="0083277D">
        <w:trPr>
          <w:trHeight w:val="144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77D" w:rsidRDefault="0083277D"/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77D" w:rsidRDefault="0083277D"/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77D" w:rsidRDefault="0083277D"/>
        </w:tc>
      </w:tr>
    </w:tbl>
    <w:p w:rsidR="0083277D" w:rsidRDefault="0083277D">
      <w:pPr>
        <w:sectPr w:rsidR="008327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77D" w:rsidRDefault="00101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89"/>
        <w:gridCol w:w="1843"/>
        <w:gridCol w:w="1912"/>
        <w:gridCol w:w="2826"/>
      </w:tblGrid>
      <w:tr w:rsidR="0083277D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77D" w:rsidRDefault="0083277D"/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77D" w:rsidRDefault="0083277D"/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77D" w:rsidRDefault="0083277D"/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77D" w:rsidRDefault="0083277D"/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77D" w:rsidRDefault="0083277D"/>
        </w:tc>
      </w:tr>
    </w:tbl>
    <w:p w:rsidR="0083277D" w:rsidRDefault="0083277D">
      <w:pPr>
        <w:sectPr w:rsidR="008327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77D" w:rsidRDefault="0083277D">
      <w:pPr>
        <w:sectPr w:rsidR="0083277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6739324"/>
    </w:p>
    <w:bookmarkEnd w:id="6"/>
    <w:p w:rsidR="0083277D" w:rsidRDefault="00101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277D" w:rsidRDefault="00101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911"/>
        <w:gridCol w:w="1214"/>
        <w:gridCol w:w="1843"/>
        <w:gridCol w:w="1912"/>
        <w:gridCol w:w="1349"/>
        <w:gridCol w:w="2863"/>
      </w:tblGrid>
      <w:tr w:rsidR="0083277D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</w:t>
            </w: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безопасного </w:t>
            </w: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компьютере как текстов в двоичном </w:t>
            </w: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«Контрольная работа по теме </w:t>
            </w: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3277D" w:rsidRPr="0010115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Pr="0010115B" w:rsidRDefault="0010115B">
            <w:pPr>
              <w:spacing w:after="0"/>
              <w:ind w:left="135"/>
              <w:rPr>
                <w:lang w:val="ru-RU"/>
              </w:rPr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 w:rsidRPr="00101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Default="0083277D"/>
        </w:tc>
      </w:tr>
    </w:tbl>
    <w:p w:rsidR="0083277D" w:rsidRDefault="0083277D">
      <w:pPr>
        <w:sectPr w:rsidR="008327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77D" w:rsidRDefault="00101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9"/>
        <w:gridCol w:w="1191"/>
        <w:gridCol w:w="1843"/>
        <w:gridCol w:w="1912"/>
        <w:gridCol w:w="1349"/>
        <w:gridCol w:w="2863"/>
      </w:tblGrid>
      <w:tr w:rsidR="0083277D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Непозиционные и </w:t>
            </w:r>
            <w:r>
              <w:rPr>
                <w:rFonts w:ascii="Times New Roman" w:hAnsi="Times New Roman"/>
                <w:color w:val="000000"/>
                <w:sz w:val="24"/>
              </w:rPr>
              <w:t>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программ,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Default="0083277D"/>
        </w:tc>
      </w:tr>
    </w:tbl>
    <w:p w:rsidR="0083277D" w:rsidRDefault="0083277D">
      <w:pPr>
        <w:sectPr w:rsidR="008327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77D" w:rsidRDefault="00101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910"/>
        <w:gridCol w:w="1215"/>
        <w:gridCol w:w="1843"/>
        <w:gridCol w:w="1912"/>
        <w:gridCol w:w="1349"/>
        <w:gridCol w:w="2863"/>
      </w:tblGrid>
      <w:tr w:rsidR="0083277D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77D" w:rsidRDefault="008327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77D" w:rsidRDefault="0083277D"/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пути между вершинами графа. 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таблицы. Типы данных в </w:t>
            </w:r>
            <w:r>
              <w:rPr>
                <w:rFonts w:ascii="Times New Roman" w:hAnsi="Times New Roman"/>
                <w:color w:val="000000"/>
                <w:sz w:val="24"/>
              </w:rPr>
              <w:t>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Сортировка и фильтрация данных в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моделирование в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77D" w:rsidRDefault="00832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8327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77D" w:rsidRDefault="0010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77D" w:rsidRDefault="0083277D"/>
        </w:tc>
      </w:tr>
    </w:tbl>
    <w:p w:rsidR="0083277D" w:rsidRDefault="0083277D">
      <w:pPr>
        <w:sectPr w:rsidR="008327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77D" w:rsidRDefault="0083277D">
      <w:pPr>
        <w:sectPr w:rsidR="0083277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6739325"/>
    </w:p>
    <w:bookmarkEnd w:id="7"/>
    <w:p w:rsidR="0083277D" w:rsidRDefault="00101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277D" w:rsidRDefault="001011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83277D" w:rsidRDefault="001011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3277D" w:rsidRDefault="001011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3277D" w:rsidRDefault="0010115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3277D" w:rsidRDefault="001011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277D" w:rsidRDefault="001011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3277D" w:rsidRDefault="0083277D">
      <w:pPr>
        <w:spacing w:after="0"/>
        <w:ind w:left="120"/>
      </w:pPr>
    </w:p>
    <w:p w:rsidR="0083277D" w:rsidRDefault="001011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3277D" w:rsidRDefault="001011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3277D" w:rsidRDefault="0083277D">
      <w:pPr>
        <w:sectPr w:rsidR="0083277D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16739323"/>
    </w:p>
    <w:bookmarkEnd w:id="8"/>
    <w:p w:rsidR="0083277D" w:rsidRDefault="0083277D"/>
    <w:sectPr w:rsidR="0083277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7D" w:rsidRDefault="0010115B">
      <w:pPr>
        <w:spacing w:line="240" w:lineRule="auto"/>
      </w:pPr>
      <w:r>
        <w:separator/>
      </w:r>
    </w:p>
  </w:endnote>
  <w:endnote w:type="continuationSeparator" w:id="0">
    <w:p w:rsidR="0083277D" w:rsidRDefault="00101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7D" w:rsidRDefault="0010115B">
      <w:pPr>
        <w:spacing w:after="0"/>
      </w:pPr>
      <w:r>
        <w:separator/>
      </w:r>
    </w:p>
  </w:footnote>
  <w:footnote w:type="continuationSeparator" w:id="0">
    <w:p w:rsidR="0083277D" w:rsidRDefault="001011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277D"/>
    <w:rsid w:val="0010115B"/>
    <w:rsid w:val="0083277D"/>
    <w:rsid w:val="102D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CC548-FE86-4FDB-995A-75C92753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102" Type="http://schemas.openxmlformats.org/officeDocument/2006/relationships/hyperlink" Target="https://m.edsoo.ru/8a17d832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59" Type="http://schemas.openxmlformats.org/officeDocument/2006/relationships/hyperlink" Target="https://m.edsoo.ru/8a1649e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54" Type="http://schemas.openxmlformats.org/officeDocument/2006/relationships/hyperlink" Target="https://m.edsoo.ru/8a16404e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826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m.edsoo.ru/8a17ba1e" TargetMode="External"/><Relationship Id="rId110" Type="http://schemas.openxmlformats.org/officeDocument/2006/relationships/hyperlink" Target="https://m.edsoo.ru/8a17ec3c" TargetMode="Externa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56" Type="http://schemas.openxmlformats.org/officeDocument/2006/relationships/hyperlink" Target="https://m.edsoo.ru/8a164472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e7e" TargetMode="External"/><Relationship Id="rId67" Type="http://schemas.openxmlformats.org/officeDocument/2006/relationships/hyperlink" Target="https://m.edsoo.ru/8a165cf0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62" Type="http://schemas.openxmlformats.org/officeDocument/2006/relationships/hyperlink" Target="https://m.edsoo.ru/8a165296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111" Type="http://schemas.openxmlformats.org/officeDocument/2006/relationships/hyperlink" Target="https://m.edsoo.ru/8a17ed5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8358</Words>
  <Characters>47642</Characters>
  <Application>Microsoft Office Word</Application>
  <DocSecurity>0</DocSecurity>
  <Lines>397</Lines>
  <Paragraphs>111</Paragraphs>
  <ScaleCrop>false</ScaleCrop>
  <Company/>
  <LinksUpToDate>false</LinksUpToDate>
  <CharactersWithSpaces>55889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2023-10-31T08:40:00Z</cp:lastPrinted>
  <dcterms:created xsi:type="dcterms:W3CDTF">2023-10-31T08:39:00Z</dcterms:created>
  <dcterms:modified xsi:type="dcterms:W3CDTF">2023-11-24T05:20:00Z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0CA7ECE8170642B2B23212034AD123C1_12</vt:lpwstr>
  </property>
</Properties>
</file>