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учебно-воспитательных, внеурочных и социокультурных мероприятий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Центре «Точка роста» МБОУ «Никольская ООШ» Усть-Ишимского муниципального района Омской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2-2023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pPr w:leftFromText="180" w:rightFromText="180" w:vertAnchor="page" w:horzAnchor="margin" w:tblpY="263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«Чтобы выжить»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Рыбьякова Л.Л., Зырянкина М.В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Гражданской обороны 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Рыбьякова Л.Л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Лабиринт наук (предметные недели) </w:t>
            </w:r>
            <w:r>
              <w:rPr>
                <w:rFonts w:ascii="Times New Roman" w:hAnsi="Times New Roman" w:cs="Times New Roman"/>
                <w:color w:val="EE1C00"/>
                <w:sz w:val="24"/>
                <w:szCs w:val="24"/>
                <w:lang w:val="en-US" w:bidi="en-US"/>
              </w:rPr>
              <w:t>school</w:t>
            </w:r>
            <w:r>
              <w:rPr>
                <w:rFonts w:ascii="Times New Roman" w:hAnsi="Times New Roman" w:cs="Times New Roman"/>
                <w:color w:val="EE1C00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 w:cs="Times New Roman"/>
                <w:color w:val="EE1C00"/>
                <w:sz w:val="24"/>
                <w:szCs w:val="24"/>
                <w:lang w:val="en-US" w:bidi="en-US"/>
              </w:rPr>
              <w:t>mob</w:t>
            </w:r>
            <w:r>
              <w:rPr>
                <w:rFonts w:ascii="Times New Roman" w:hAnsi="Times New Roman" w:cs="Times New Roman"/>
                <w:color w:val="EE1C00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hAnsi="Times New Roman" w:cs="Times New Roman"/>
                <w:color w:val="EE1C00"/>
                <w:sz w:val="24"/>
                <w:szCs w:val="24"/>
                <w:lang w:val="en-US" w:bidi="en-US"/>
              </w:rPr>
              <w:t>edu</w:t>
            </w:r>
            <w:r>
              <w:rPr>
                <w:rFonts w:ascii="Times New Roman" w:hAnsi="Times New Roman" w:cs="Times New Roman"/>
                <w:color w:val="EE1C00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 w:cs="Times New Roman"/>
                <w:color w:val="EE1C00"/>
                <w:sz w:val="24"/>
                <w:szCs w:val="24"/>
                <w:lang w:val="en-US" w:bidi="en-US"/>
              </w:rPr>
              <w:t>ru</w:t>
            </w:r>
            <w:r>
              <w:rPr>
                <w:rFonts w:ascii="Times New Roman" w:hAnsi="Times New Roman" w:cs="Times New Roman"/>
                <w:color w:val="EE1C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(Цифровая онлайн- школа «БИТ» поможет подготовить детей к ГИА, олимпиадам, конкурсам)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Зырянкина М.В., Рыбьякова Л.Л., Худорожкова Т.С., Кузнецова Ж.А.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Зырянкина М.В.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цифры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-апрель</w:t>
            </w:r>
            <w:bookmarkStart w:id="0" w:name="_GoBack"/>
            <w:bookmarkEnd w:id="0"/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Зырянкина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М.В, Худорожкова Т.С., Филоненко Т.Г., Худорожкова О.Е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против наркотиков» Соревнование по шашкам, шахматам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Рыбьякова Л.Л.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декада, посвященная Дню Защитника Отечества (Уроки Мужества, спорт. конкурсы «А, ну-ка, мальчики!»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 Т.С., Зырянкина М.В.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Ж.А.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Худорожкова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О.Е.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 «Побед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-это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Зырянкина М.В.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</w:rPr>
              <w:t>Внеурочные мероприятия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науки «От мечты к открытию»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>
            <w:pPr>
              <w:pStyle w:val="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Зырянкина М.В., Рыбьякова Л.Л., Худорожкова Т.С., Кузнецова Ж.А.</w:t>
            </w:r>
          </w:p>
          <w:p>
            <w:pPr>
              <w:pStyle w:val="7"/>
              <w:shd w:val="clear" w:color="auto" w:fill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Дмитриева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Л.И.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5"/>
            </w:pPr>
            <w:r>
              <w:t>Шахматный турнир «Золотой ферзь»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>
            <w:pPr>
              <w:pStyle w:val="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Рыбьякова Л.Л.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5"/>
            </w:pPr>
            <w:r>
              <w:t>Этнографический диктант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>
            <w:pPr>
              <w:pStyle w:val="7"/>
              <w:shd w:val="clear" w:color="auto" w:fill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Дмитриева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Л.И.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5"/>
            </w:pPr>
            <w:r>
              <w:t>Выпуск новостей «Точка роста»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91" w:type="dxa"/>
          </w:tcPr>
          <w:p>
            <w:pPr>
              <w:pStyle w:val="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Ж.А.</w:t>
            </w:r>
          </w:p>
          <w:p>
            <w:pPr>
              <w:pStyle w:val="7"/>
              <w:shd w:val="clear" w:color="auto" w:fill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Дмитриева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Л.И.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pStyle w:val="5"/>
            </w:pPr>
            <w:r>
              <w:t>Соревнование, шахматная викторина «Знатоки шахмат»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>
            <w:pPr>
              <w:pStyle w:val="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Рыбьякова Л.Л.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 интересных встреч «Художественное искусство»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>
            <w:pPr>
              <w:pStyle w:val="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Зырянкина М.В.</w:t>
            </w:r>
          </w:p>
          <w:p>
            <w:pPr>
              <w:pStyle w:val="7"/>
              <w:shd w:val="clear" w:color="auto" w:fill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Филоненко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Т.Г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управлению квадракоптерами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191" w:type="dxa"/>
          </w:tcPr>
          <w:p>
            <w:pPr>
              <w:pStyle w:val="7"/>
              <w:shd w:val="clear" w:color="auto" w:fill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Зырянкина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М.В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мире финансов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191" w:type="dxa"/>
          </w:tcPr>
          <w:p>
            <w:pPr>
              <w:pStyle w:val="7"/>
              <w:shd w:val="clear" w:color="auto" w:fill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Зырянкина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М.В.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«Жизнь дана на добрые  дела», посвящённый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Весенней неделе добра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>
            <w:pPr>
              <w:pStyle w:val="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Зырянкина М.В., Рыбьякова Л.Л., Худорожкова Т.С., Кузнецова Ж.А.</w:t>
            </w:r>
          </w:p>
          <w:p>
            <w:pPr>
              <w:pStyle w:val="7"/>
              <w:shd w:val="clear" w:color="auto" w:fill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Дмитриева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Л.И.</w:t>
            </w:r>
          </w:p>
          <w:p>
            <w:pPr>
              <w:pStyle w:val="7"/>
              <w:shd w:val="clear" w:color="auto" w:fill="auto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Филоненко Т.Г.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Оказание первой доврачебной помощи при травмах. Практические занятия.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>
            <w:pPr>
              <w:pStyle w:val="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Рыбьякова Л.Л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  <w:vAlign w:val="center"/>
          </w:tcPr>
          <w:p>
            <w:pPr>
              <w:pStyle w:val="7"/>
              <w:shd w:val="clear" w:color="auto" w:fill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i/>
                <w:sz w:val="24"/>
                <w:szCs w:val="24"/>
              </w:rPr>
              <w:t>Социокультурные мероприятия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электронных открыток ко Дню матери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Зырянкина М.В.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Филоненко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Т.Г.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«Общие правила безопасности во время активного отдыха на природе».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Рыбьякова Л.Л., Зырянкина М.В.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«Самый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Ж.А.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Ромобания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 Т.С.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Практикум «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color w:val="222222"/>
                <w:sz w:val="24"/>
                <w:szCs w:val="24"/>
                <w:shd w:val="clear" w:color="auto" w:fill="F5F5F5"/>
                <w:lang w:val="ru-RU"/>
              </w:rPr>
              <w:t xml:space="preserve"> жив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Рыбьякова Л.Л.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ind w:left="-393" w:firstLine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по ОБЖ </w:t>
            </w:r>
          </w:p>
          <w:p>
            <w:pPr>
              <w:spacing w:after="0" w:line="240" w:lineRule="auto"/>
              <w:ind w:left="-393" w:firstLine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выживания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 в ЧС»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Рыбьякова Л.Л.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Творческий отчет «Презентация деятельности центра»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Зырянкина М.В., Рыбьякова Л.Л., Худорожкова Т.С., Кузнецова Ж.А.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Л.И., Филоненко Т.Г.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52CD7"/>
    <w:rsid w:val="000371A5"/>
    <w:rsid w:val="001F15AB"/>
    <w:rsid w:val="00252CD7"/>
    <w:rsid w:val="003A1D13"/>
    <w:rsid w:val="003E4988"/>
    <w:rsid w:val="00453C92"/>
    <w:rsid w:val="00517ADF"/>
    <w:rsid w:val="005E2CD7"/>
    <w:rsid w:val="006B71A7"/>
    <w:rsid w:val="00753CFA"/>
    <w:rsid w:val="007A1700"/>
    <w:rsid w:val="008C5D13"/>
    <w:rsid w:val="008D58CB"/>
    <w:rsid w:val="00DA6B71"/>
    <w:rsid w:val="0DE2178B"/>
    <w:rsid w:val="5A0575AF"/>
    <w:rsid w:val="64DD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6">
    <w:name w:val="Другое_"/>
    <w:basedOn w:val="2"/>
    <w:link w:val="7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7">
    <w:name w:val="Другое"/>
    <w:basedOn w:val="1"/>
    <w:link w:val="6"/>
    <w:qFormat/>
    <w:uiPriority w:val="0"/>
    <w:pPr>
      <w:widowControl w:val="0"/>
      <w:shd w:val="clear" w:color="auto" w:fill="FFFFFF"/>
      <w:spacing w:after="0" w:line="240" w:lineRule="auto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Bukmop</Company>
  <Pages>1</Pages>
  <Words>383</Words>
  <Characters>2189</Characters>
  <Lines>18</Lines>
  <Paragraphs>5</Paragraphs>
  <TotalTime>184</TotalTime>
  <ScaleCrop>false</ScaleCrop>
  <LinksUpToDate>false</LinksUpToDate>
  <CharactersWithSpaces>2567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2021-08-13T09:48:00Z</dcterms:created>
  <dc:creator>user-2013</dc:creator>
  <cp:lastModifiedBy>школа</cp:lastModifiedBy>
  <dcterms:modified xsi:type="dcterms:W3CDTF">2023-04-10T05:51:28Z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C15B0A2BA13C428CBAB4F2C0F810C530</vt:lpwstr>
  </property>
</Properties>
</file>