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jc w:val="center"/>
      </w:pPr>
      <w:r>
        <w:drawing>
          <wp:inline distT="0" distB="0" distL="114300" distR="114300">
            <wp:extent cx="5926455" cy="8546465"/>
            <wp:effectExtent l="0" t="0" r="1905" b="31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854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default"/>
          <w:b/>
          <w:sz w:val="24"/>
          <w:szCs w:val="24"/>
        </w:rPr>
        <w:t>Пояснительная записка</w:t>
      </w:r>
    </w:p>
    <w:p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Краткосрочная дополнительная общеобразовательная общеразвивающая программа «Здоровым быть здорово!» имеет физкультурно-спортивную направленность и предназначена для детей 11- 16 лет. </w:t>
      </w:r>
    </w:p>
    <w:p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Актуальность программы определяется необходимостью укрепления здоровья детей,  освоения детьми оздоровительных методов, ознакомления детей с современными формами и методиками физкультурно-оздоровительной деятельности, повышения  мотивации  детей на дальнейшее обучение в спортивно-оздоровительных группах. Программа предназначена на организацию свободного времени детей 11- 16 лет. </w:t>
      </w:r>
    </w:p>
    <w:p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В программу включены направления: дыхательная гимнастика,  физические упражнения в борьбе со стрессом, профилактика нарушений осанки, детская йога. </w:t>
      </w:r>
    </w:p>
    <w:p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Йога – древнее учение, созданное для очищения, оздоровления и укрепления тела, а также обретения душевного покоя и равновесия. Поддерживать здоровье, развивать гибкость и выносливость, умение концентрировать внимание необходимо с ранних лет, именно поэтому в программу был включен раздел «Детская йога: польза для здоровья и как она работает».</w:t>
      </w:r>
    </w:p>
    <w:p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Возраст 11- 16 лет является периодом усиленного роста организма. Это время, когда кости и мышцы увеличиваются в длину, а механизмы поддержания позы еще не приспособились к произошедшим изменениям. Если мышцы у ребенка ослаблены - это приводит к нарушениям осанки. Раздел  «Профилактика нарушений осанки» направлен  на освоение детьми упражнений для укрепления мышц, формирование правильной осанки.</w:t>
      </w:r>
    </w:p>
    <w:p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Цель   программы:</w:t>
      </w:r>
      <w:r>
        <w:rPr>
          <w:rFonts w:ascii="Times New Roman" w:hAnsi="Times New Roman" w:cs="Times New Roman" w:hint="default"/>
          <w:sz w:val="24"/>
          <w:szCs w:val="24"/>
        </w:rPr>
        <w:t xml:space="preserve">  формирование культуры здорового образа жизни, ценности здорового образа жизни. </w:t>
      </w:r>
    </w:p>
    <w:p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Задач</w:t>
      </w:r>
      <w:r>
        <w:rPr>
          <w:rFonts w:ascii="Times New Roman" w:hAnsi="Times New Roman" w:cs="Times New Roman" w:hint="default"/>
          <w:sz w:val="24"/>
          <w:szCs w:val="24"/>
        </w:rPr>
        <w:t xml:space="preserve">и:  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1.  Расширить знания детей о современных физкультурно-оздоровительных технологиях.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 xml:space="preserve">2.  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Обучить детей комплексам упражнений,   </w:t>
      </w:r>
      <w:r>
        <w:rPr>
          <w:rFonts w:ascii="Times New Roman" w:hAnsi="Times New Roman" w:cs="Times New Roman" w:hint="default"/>
          <w:sz w:val="24"/>
          <w:szCs w:val="24"/>
        </w:rPr>
        <w:t>направленным на сохранение и укрепление здоровья .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3. Развить потребность </w:t>
      </w:r>
      <w:r>
        <w:rPr>
          <w:rFonts w:ascii="Times New Roman" w:hAnsi="Times New Roman" w:cs="Times New Roman" w:hint="default"/>
          <w:sz w:val="24"/>
          <w:szCs w:val="24"/>
        </w:rPr>
        <w:t xml:space="preserve"> заниматься физическими упражнениями в самостоятельной деятельности</w:t>
      </w:r>
    </w:p>
    <w:p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 xml:space="preserve">    Планируемые результаты:</w:t>
      </w:r>
    </w:p>
    <w:p>
      <w:pPr>
        <w:pStyle w:val="NoSpacing"/>
        <w:spacing w:line="276" w:lineRule="auto"/>
        <w:jc w:val="both"/>
        <w:rPr>
          <w:rFonts w:ascii="Times New Roman" w:hAnsi="Times New Roman" w:cs="Times New Roman" w:hint="default"/>
          <w:i/>
          <w:color w:val="FF0000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личностные:</w:t>
      </w:r>
      <w:r>
        <w:rPr>
          <w:rFonts w:ascii="Times New Roman" w:hAnsi="Times New Roman" w:cs="Times New Roman" w:hint="default"/>
          <w:i/>
          <w:color w:val="FF0000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 xml:space="preserve">- сформированность  ответственного  отношения  к здоровью; </w:t>
      </w:r>
      <w:r>
        <w:rPr>
          <w:rFonts w:ascii="Times New Roman" w:hAnsi="Times New Roman" w:cs="Times New Roman" w:hint="default"/>
          <w:color w:val="FF0000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- сформированность потребности в регулярных занятиях физической культурой и спортом;</w:t>
      </w:r>
      <w:r>
        <w:rPr>
          <w:rFonts w:ascii="Times New Roman" w:hAnsi="Times New Roman" w:cs="Times New Roman" w:hint="default"/>
          <w:color w:val="FF0000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- приобретение практического опыта применения физкультурно-оздоровительных технологий.</w:t>
      </w:r>
    </w:p>
    <w:p>
      <w:pPr>
        <w:pStyle w:val="NoSpacing"/>
        <w:spacing w:line="276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метапредметные:</w:t>
      </w:r>
      <w:r>
        <w:rPr>
          <w:rFonts w:ascii="Times New Roman" w:hAnsi="Times New Roman" w:cs="Times New Roman" w:hint="default"/>
          <w:i/>
          <w:color w:val="FF0000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- научатся  объективно оценивать свои физические возможности;</w:t>
      </w:r>
    </w:p>
    <w:p>
      <w:pPr>
        <w:pStyle w:val="NoSpacing"/>
        <w:spacing w:line="276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получат опыт работы по сбору информации из различных источников</w:t>
      </w:r>
    </w:p>
    <w:p>
      <w:pPr>
        <w:pStyle w:val="NoSpacing"/>
        <w:spacing w:line="276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-получат опыт работы в группе сверстников, взаимодействия с руководителем</w:t>
      </w:r>
    </w:p>
    <w:p>
      <w:pPr>
        <w:pStyle w:val="NoSpacing"/>
        <w:jc w:val="both"/>
        <w:rPr>
          <w:rFonts w:ascii="Times New Roman" w:hAnsi="Times New Roman" w:cs="Times New Roman" w:hint="default"/>
          <w:color w:val="FF0000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- получать опыт действовать по плану, последовательно от этапа к этапу</w:t>
      </w:r>
    </w:p>
    <w:p>
      <w:pPr>
        <w:pStyle w:val="NoSpacing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Понаправленности:</w:t>
      </w:r>
      <w:r>
        <w:rPr>
          <w:rFonts w:ascii="Times New Roman" w:hAnsi="Times New Roman" w:cs="Times New Roman" w:hint="default"/>
          <w:i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- овладеют знаниями о современных формах и методик физкультурно-оздоровительной деятельности, направленных на сохранение и укрепление здоровья;</w:t>
      </w:r>
      <w:r>
        <w:rPr>
          <w:rFonts w:ascii="Times New Roman" w:hAnsi="Times New Roman" w:cs="Times New Roman" w:hint="default"/>
          <w:color w:val="FF0000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- овладеют  навыками выполнения упражнений, направленных на сохранение и укрепление здоровья</w:t>
      </w:r>
    </w:p>
    <w:p>
      <w:pPr>
        <w:pStyle w:val="NoSpacing"/>
        <w:spacing w:line="276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получат опыт самостоятельно составлять комплексы упражнений. </w:t>
      </w:r>
    </w:p>
    <w:p>
      <w:pPr>
        <w:pStyle w:val="NoSpacing"/>
        <w:jc w:val="both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NoSpacing"/>
        <w:jc w:val="both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NoSpacing"/>
        <w:jc w:val="both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Тематическое  планирование</w:t>
      </w:r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W w:w="0" w:type="auto"/>
          <w:tblInd w:w="1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/>
        </w:trPr>
        <w:tc>
          <w:tcPr>
            <w:tcW w:w="878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                        Раздел 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                                                 Количество часов</w:t>
            </w:r>
          </w:p>
          <w:p>
            <w:pPr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/>
        </w:trPr>
        <w:tc>
          <w:tcPr>
            <w:tcW w:w="8782" w:type="dxa"/>
          </w:tcPr>
          <w:tbl>
            <w:tblPr>
              <w:tblStyle w:val="TableNormal"/>
              <w:tblpPr w:leftFromText="180" w:rightFromText="180" w:vertAnchor="text" w:horzAnchor="page" w:tblpX="6468" w:tblpY="753"/>
              <w:tblOverlap w:val="never"/>
              <w:tblW w:w="0" w:type="auto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1"/>
              <w:gridCol w:w="4812"/>
              <w:gridCol w:w="2483"/>
            </w:tblGrid>
            <w:tr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3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4928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</w:p>
              </w:tc>
            </w:tr>
            <w:tr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3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28" w:type="dxa"/>
                </w:tcPr>
                <w:p>
                  <w:pP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Дыхательная  гимнастика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3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28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Физические упражнения в борьбе со стрессом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3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28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Детская йога: польза для здоровья и как она работает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3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8" w:type="dxa"/>
                </w:tcPr>
                <w:p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 xml:space="preserve">Профилактика нарушений осанки 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3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28" w:type="dxa"/>
                </w:tcPr>
                <w:p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Итоговое (открытое) занятие «Здоровым быть здорово!»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/>
              </w:trPr>
              <w:tc>
                <w:tcPr>
                  <w:tcW w:w="1303" w:type="dxa"/>
                </w:tcPr>
                <w:p>
                  <w:pPr>
                    <w:pStyle w:val="ListParagraph"/>
                    <w:ind w:left="0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4928" w:type="dxa"/>
                </w:tcPr>
                <w:p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default"/>
                      <w:sz w:val="24"/>
                      <w:szCs w:val="24"/>
                    </w:rPr>
                    <w:t>18</w:t>
                  </w:r>
                </w:p>
              </w:tc>
            </w:tr>
          </w:tbl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Содержание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Раздел: Польза дыхательной гимнастики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 w:hint="default"/>
          <w:sz w:val="24"/>
          <w:szCs w:val="24"/>
        </w:rPr>
        <w:t>Дыхание и его значение для организма человека. Правильное дыхание.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ascii="Times New Roman" w:hAnsi="Times New Roman" w:cs="Times New Roman" w:hint="default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Практика: </w:t>
      </w:r>
      <w:r>
        <w:rPr>
          <w:rFonts w:ascii="Times New Roman" w:hAnsi="Times New Roman" w:cs="Times New Roman" w:hint="default"/>
          <w:sz w:val="24"/>
          <w:szCs w:val="24"/>
        </w:rPr>
        <w:t>дыхательная гимнастика Стрельниковой. Медленное дыхание.</w:t>
      </w:r>
      <w:r>
        <w:rPr>
          <w:rFonts w:ascii="Times New Roman" w:hAnsi="Times New Roman" w:cs="Times New Roman" w:hint="default"/>
          <w:sz w:val="24"/>
          <w:szCs w:val="24"/>
          <w:highlight w:val="cyan"/>
        </w:rPr>
        <w:br/>
      </w:r>
      <w:r>
        <w:rPr>
          <w:rFonts w:ascii="Times New Roman" w:hAnsi="Times New Roman" w:cs="Times New Roman" w:hint="default"/>
          <w:b/>
          <w:sz w:val="24"/>
          <w:szCs w:val="24"/>
        </w:rPr>
        <w:t>Формы проведения занятия: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групповая, мастер-класс. Применяется дифференцированный подход к детям  (в связи с их индивидуальными особенностями детей, т.к.  результативность в усвоении материала может быть различной).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Методы и приемы обучения: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рассказ, беседа, объясненные, показ, проба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Форма подведения итогов по теме:</w:t>
      </w:r>
      <w:r>
        <w:rPr>
          <w:rFonts w:ascii="Times New Roman" w:hAnsi="Times New Roman" w:cs="Times New Roman" w:hint="default"/>
          <w:sz w:val="24"/>
          <w:szCs w:val="24"/>
        </w:rPr>
        <w:t xml:space="preserve"> анкетирование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Методы контроля: </w:t>
      </w:r>
      <w:r>
        <w:rPr>
          <w:rFonts w:ascii="Times New Roman" w:hAnsi="Times New Roman" w:cs="Times New Roman" w:hint="default"/>
          <w:sz w:val="24"/>
          <w:szCs w:val="24"/>
        </w:rPr>
        <w:t>наблюдение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Виды деятельности обучающихся: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выполняют упражнения дыхательной гимнастики.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Контрольное задание: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самостоятельное  составление  комплекса упражнений по выбранной тематике, демонстрация, аргументация  (в чем   польза данных упражнений).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Раздел: Физические упражнения в борьбе со стрессом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Тема: Стресс и его причины. Способы снятия стресса.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Практика: </w:t>
      </w:r>
      <w:r>
        <w:rPr>
          <w:rFonts w:ascii="Times New Roman" w:hAnsi="Times New Roman" w:cs="Times New Roman" w:hint="default"/>
          <w:sz w:val="24"/>
          <w:szCs w:val="24"/>
        </w:rPr>
        <w:t>физические упражнения для снятия стресса и напряжения.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Формы проведения занятия: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групповая, игровая форма.Применяется дифференцированный подход к детям  (в связи с их индивидуальными особенностями детей, т.к.  результативность в усвоении материала может быть различной).Приемы:  «Визуализация», «Дыхание животом», Упражнения «Семь свечей», «Выплеснуть стресс на бумагу», «Глобализация», «Качели», «Тянемся к звездам», «Лимон»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Методы и приемы обучения: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рассказ, беседа, практика.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Методы контроля:</w:t>
      </w:r>
      <w:r>
        <w:rPr>
          <w:rFonts w:ascii="Times New Roman" w:hAnsi="Times New Roman" w:cs="Times New Roman" w:hint="default"/>
          <w:sz w:val="24"/>
          <w:szCs w:val="24"/>
        </w:rPr>
        <w:t xml:space="preserve"> наблюдение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Форма подведения итогов по теме:</w:t>
      </w:r>
      <w:r>
        <w:rPr>
          <w:rFonts w:ascii="Times New Roman" w:hAnsi="Times New Roman" w:cs="Times New Roman" w:hint="default"/>
          <w:sz w:val="24"/>
          <w:szCs w:val="24"/>
        </w:rPr>
        <w:t xml:space="preserve"> анкетирование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Виды деятельности обучающихся: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работа с карточками, выполняют упражнения, игровая деятельность.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Контрольное задание: </w:t>
      </w:r>
      <w:r>
        <w:rPr>
          <w:rFonts w:ascii="Times New Roman" w:hAnsi="Times New Roman" w:cs="Times New Roman" w:hint="default"/>
          <w:sz w:val="24"/>
          <w:szCs w:val="24"/>
        </w:rPr>
        <w:t>защита мини-проекта «Комплекс борьбы со стрессом» ( 3-4 упражнения)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Раздел: «Детская йога: польза для здоровья и как она работает.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Тема: История возникновения Йоги. Йога  как способ для сохранения и укрепления и  здоровья. Детская йога.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Практика: </w:t>
      </w:r>
      <w:r>
        <w:rPr>
          <w:rFonts w:ascii="Times New Roman" w:hAnsi="Times New Roman" w:cs="Times New Roman" w:hint="default"/>
          <w:sz w:val="24"/>
          <w:szCs w:val="24"/>
        </w:rPr>
        <w:t>комплекс упражнений йоги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Формы проведения занятия: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просмотр видеофильма, мастер-класс. Применяется дифференцированный подход к детям  (в связи с их индивидуальными особенностями детей, т.к.  результативность в усвоении материала может быть различной).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Методы и приемы обучения: </w:t>
      </w:r>
      <w:r>
        <w:rPr>
          <w:rFonts w:ascii="Times New Roman" w:hAnsi="Times New Roman" w:cs="Times New Roman" w:hint="default"/>
          <w:sz w:val="24"/>
          <w:szCs w:val="24"/>
        </w:rPr>
        <w:t>рассказ, беседа, объясненные, показ, практика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Методы контроля:</w:t>
      </w:r>
      <w:r>
        <w:rPr>
          <w:rFonts w:ascii="Times New Roman" w:hAnsi="Times New Roman" w:cs="Times New Roman" w:hint="default"/>
          <w:sz w:val="24"/>
          <w:szCs w:val="24"/>
        </w:rPr>
        <w:t xml:space="preserve"> наблюдение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Форма подведения итогов по теме:</w:t>
      </w:r>
      <w:r>
        <w:rPr>
          <w:rFonts w:ascii="Times New Roman" w:hAnsi="Times New Roman" w:cs="Times New Roman" w:hint="default"/>
          <w:sz w:val="24"/>
          <w:szCs w:val="24"/>
        </w:rPr>
        <w:t xml:space="preserve"> анкетирование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b/>
          <w:sz w:val="24"/>
          <w:szCs w:val="24"/>
        </w:rPr>
        <w:t>Виды деятельности обучающихся: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просмотр видео, беседа по фильму,  выполняют упражнения.</w:t>
      </w:r>
    </w:p>
    <w:p>
      <w:pPr>
        <w:pStyle w:val="NoSpacing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pStyle w:val="NoSpacing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Раздел: Профилактика нарушений осанки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Тема: Упражнения для профилактики нарушений осанки. Правильная осанка. Виды нарушений осанки.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Практика: </w:t>
      </w:r>
      <w:r>
        <w:rPr>
          <w:rFonts w:ascii="Times New Roman" w:hAnsi="Times New Roman" w:cs="Times New Roman" w:hint="default"/>
          <w:sz w:val="24"/>
          <w:szCs w:val="24"/>
        </w:rPr>
        <w:t xml:space="preserve">проверка осанки каждого. Специальные упражнения, направленные на формирование правильной осанки и устранение деформаций опорно-двигательного аппарата.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Формы проведения занятия:</w:t>
      </w:r>
      <w:r>
        <w:rPr>
          <w:rFonts w:ascii="Times New Roman" w:hAnsi="Times New Roman" w:cs="Times New Roman" w:hint="default"/>
          <w:sz w:val="24"/>
          <w:szCs w:val="24"/>
        </w:rPr>
        <w:t xml:space="preserve"> тестирование каждого ребенка, мастер-класс. Применяется дифференцированный подход к детям  (в связи с их индивидуальными особенностями детей, т.к.  результативность в усвоении материала может быть различной).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b/>
          <w:sz w:val="24"/>
          <w:szCs w:val="24"/>
        </w:rPr>
        <w:t>Методы и приемы обучения: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рассказ, беседа, объясненные, показ, практика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Форма подведения итогов по теме:</w:t>
      </w:r>
      <w:r>
        <w:rPr>
          <w:rFonts w:ascii="Times New Roman" w:hAnsi="Times New Roman" w:cs="Times New Roman" w:hint="default"/>
          <w:sz w:val="24"/>
          <w:szCs w:val="24"/>
        </w:rPr>
        <w:t xml:space="preserve"> анкетирование 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b/>
          <w:sz w:val="24"/>
          <w:szCs w:val="24"/>
        </w:rPr>
        <w:t>Методы контроля:</w:t>
      </w:r>
      <w:r>
        <w:rPr>
          <w:rFonts w:ascii="Times New Roman" w:hAnsi="Times New Roman" w:cs="Times New Roman" w:hint="default"/>
          <w:sz w:val="24"/>
          <w:szCs w:val="24"/>
        </w:rPr>
        <w:t xml:space="preserve"> наблюдение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b/>
          <w:sz w:val="24"/>
          <w:szCs w:val="24"/>
        </w:rPr>
        <w:t>Виды деятельности обучающихся: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выполняют упражнения, проверка осанки друг друга, составление кратких рекомендаций друг  другу.</w:t>
      </w:r>
      <w:r>
        <w:rPr>
          <w:rFonts w:ascii="Times New Roman" w:hAnsi="Times New Roman" w:cs="Times New Roman" w:hint="default"/>
          <w:sz w:val="24"/>
          <w:szCs w:val="24"/>
        </w:rPr>
        <w:br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Итоговое (открытое) занятие: «Калейдоскоп здоровья»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Практика: демонстрация самостоятельно разработанного  комплекса упражнений с аргументацией.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Проведение мастер-класса: обучился сам, научу другого.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Работа жюри: оценивание комплекса по критериям.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Подведение  итогов,  награждение по номинациям.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Контрольно-оценочные средства</w:t>
      </w:r>
    </w:p>
    <w:p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Опрос, анкетирование </w:t>
      </w:r>
    </w:p>
    <w:p>
      <w:pPr>
        <w:pStyle w:val="ListParagraph"/>
        <w:ind w:left="0" w:firstLine="709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Анкетирование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  <w:r>
        <w:rPr>
          <w:rFonts w:ascii="Times New Roman" w:hAnsi="Times New Roman" w:cs="Times New Roman" w:hint="default"/>
          <w:b/>
          <w:i/>
          <w:sz w:val="24"/>
          <w:szCs w:val="24"/>
        </w:rPr>
        <w:t>Анкетирование по теме №1. Польза дыхательной гимнастики</w:t>
      </w:r>
    </w:p>
    <w:p>
      <w:pPr>
        <w:spacing w:after="200" w:line="276" w:lineRule="auto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1)Есть ли у Вас привычка дышать через рот?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а) да (1 балл) 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(2 балла)</w:t>
      </w:r>
    </w:p>
    <w:p>
      <w:pPr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 xml:space="preserve">    2) Есть ли у Вас хронические заболевания?</w:t>
      </w:r>
    </w:p>
    <w:p>
      <w:pPr>
        <w:pStyle w:val="ListParagraph"/>
        <w:ind w:left="284" w:hanging="11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а) да (1 балл)</w:t>
      </w:r>
    </w:p>
    <w:p>
      <w:pPr>
        <w:pStyle w:val="ListParagraph"/>
        <w:ind w:left="284" w:hanging="11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б) нет (2 балл) </w:t>
      </w:r>
    </w:p>
    <w:p>
      <w:pPr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 xml:space="preserve">    3) Как часто Вы болеете простудными заболеваниями?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2 раза в год (3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1 раз в год (4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в) 3 раза в год (2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г) 4 и более (1 балл)</w:t>
      </w:r>
    </w:p>
    <w:p>
      <w:pPr>
        <w:spacing w:before="100" w:beforeAutospacing="1" w:after="100" w:afterAutospacing="1" w:line="276" w:lineRule="auto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eastAsiaTheme="minorHAnsi" w:cs="Times New Roman" w:hint="default"/>
          <w:i/>
          <w:sz w:val="24"/>
          <w:szCs w:val="24"/>
          <w:lang w:eastAsia="en-US"/>
        </w:rPr>
        <w:t>4)</w:t>
      </w:r>
      <w:r>
        <w:rPr>
          <w:rFonts w:ascii="Times New Roman" w:hAnsi="Times New Roman" w:cs="Times New Roman" w:hint="default"/>
          <w:i/>
          <w:sz w:val="24"/>
          <w:szCs w:val="24"/>
        </w:rPr>
        <w:t>Изменилось ли Ваше самочувствие после выполнения гимнастики Стрельниковой?</w:t>
      </w:r>
    </w:p>
    <w:p>
      <w:pPr>
        <w:pStyle w:val="ListParagraph"/>
        <w:spacing w:before="100" w:beforeAutospacing="1" w:after="100" w:afterAutospacing="1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да, улучшилось (3 балла)</w:t>
      </w:r>
    </w:p>
    <w:p>
      <w:pPr>
        <w:pStyle w:val="ListParagraph"/>
        <w:spacing w:before="100" w:beforeAutospacing="1" w:after="100" w:afterAutospacing="1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нет, ухудшилось (1 балл)</w:t>
      </w:r>
    </w:p>
    <w:p>
      <w:pPr>
        <w:pStyle w:val="ListParagraph"/>
        <w:spacing w:before="100" w:beforeAutospacing="1" w:after="100" w:afterAutospacing="1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в) без изменений (2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i/>
          <w:sz w:val="24"/>
          <w:szCs w:val="24"/>
        </w:rPr>
      </w:pPr>
    </w:p>
    <w:p>
      <w:pPr>
        <w:pStyle w:val="ListParagraph"/>
        <w:ind w:left="0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5) Будете ли Вы практиковать гимнастику Стрельниковой в своей повседневной жизни?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скорее, да (2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скорее, нет (1 балл)</w:t>
      </w:r>
    </w:p>
    <w:p>
      <w:pPr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6) Есть ли у Вас проблемы с дыхательной системой?</w:t>
      </w:r>
    </w:p>
    <w:p>
      <w:pPr>
        <w:pStyle w:val="ListParagraph"/>
        <w:ind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(затрудненное дыхание, кашель, мокрота) (1 балл)</w:t>
      </w:r>
    </w:p>
    <w:p>
      <w:pPr>
        <w:pStyle w:val="ListParagraph"/>
        <w:ind w:firstLine="709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(2 балла)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i/>
          <w:sz w:val="24"/>
          <w:szCs w:val="24"/>
        </w:rPr>
        <w:t xml:space="preserve">Итоги тестирования: 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Низкий уровень: 6-8 баллов; Средний уровень: 9-11 балловВысокий уровень:12-15 баллов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ind w:left="0" w:firstLine="709"/>
        <w:jc w:val="both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ind w:left="0" w:firstLine="709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i/>
          <w:sz w:val="24"/>
          <w:szCs w:val="24"/>
        </w:rPr>
        <w:t>Анкетирование по теме №2. Физические упражнения в борьбе со стрессом</w:t>
      </w:r>
    </w:p>
    <w:p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Как ты считаешь, подвержен ли ты стрессам?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(1 балл)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(2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2. Нравится ли Вас учиться?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(2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(1 балл)</w:t>
      </w:r>
    </w:p>
    <w:p>
      <w:pPr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2. Можете ли Вы назвать себя позитивным человеком?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(2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(1 балл)</w:t>
      </w:r>
    </w:p>
    <w:p>
      <w:pPr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3. Как часто вы вступаете в конфликты?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часто (1 балл)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редко (2 балла)</w:t>
      </w:r>
    </w:p>
    <w:p>
      <w:pPr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4. Вы часто испытываете стресс?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(1 балл)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(2 балла)</w:t>
      </w:r>
    </w:p>
    <w:p>
      <w:pPr>
        <w:pStyle w:val="ListParagraph"/>
        <w:ind w:left="0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5. Какие приемы снятие стресса Вы практикуете? (Можно указывать несколько вариантов)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физическая активность (1 балл)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общение с друзьями, родными (1 балл)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в) хобби (1 балл)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г) прогулка на свежем воздухе (1 балл)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д) другое___________________ (1 балл)</w:t>
      </w:r>
    </w:p>
    <w:p>
      <w:pPr>
        <w:rPr>
          <w:rFonts w:ascii="Times New Roman" w:hAnsi="Times New Roman" w:cs="Times New Roman" w:hint="default"/>
          <w:bCs/>
          <w:i/>
          <w:sz w:val="24"/>
          <w:szCs w:val="24"/>
        </w:rPr>
      </w:pPr>
      <w:r>
        <w:rPr>
          <w:rFonts w:ascii="Times New Roman" w:hAnsi="Times New Roman" w:cs="Times New Roman" w:hint="default"/>
          <w:bCs/>
          <w:i/>
          <w:sz w:val="24"/>
          <w:szCs w:val="24"/>
        </w:rPr>
        <w:t>6. Как часто вы чувствуете себя «нервозным», подавленным?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а) часто (1 балл)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б) редко (2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в) никогда (3 балла)</w:t>
      </w:r>
    </w:p>
    <w:p>
      <w:pPr>
        <w:rPr>
          <w:rFonts w:ascii="Times New Roman" w:hAnsi="Times New Roman" w:cs="Times New Roman" w:hint="default"/>
          <w:bCs/>
          <w:i/>
          <w:sz w:val="24"/>
          <w:szCs w:val="24"/>
        </w:rPr>
      </w:pPr>
      <w:r>
        <w:rPr>
          <w:rFonts w:ascii="Times New Roman" w:hAnsi="Times New Roman" w:cs="Times New Roman" w:hint="default"/>
          <w:bCs/>
          <w:i/>
          <w:sz w:val="24"/>
          <w:szCs w:val="24"/>
        </w:rPr>
        <w:t>7. Какое упражнение для снятия стресса вам понравилось больше всего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i/>
          <w:sz w:val="24"/>
          <w:szCs w:val="24"/>
        </w:rPr>
      </w:pPr>
      <w:r>
        <w:rPr>
          <w:rFonts w:ascii="Times New Roman" w:hAnsi="Times New Roman" w:cs="Times New Roman" w:hint="default"/>
          <w:bCs/>
          <w:i/>
          <w:sz w:val="24"/>
          <w:szCs w:val="24"/>
        </w:rPr>
        <w:t xml:space="preserve">(нужное подчеркнуть)? 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 xml:space="preserve">а) медленное дыхание; дыхание животом; лимон; визуализация; стратегия; семь свечей; выплеснуть стресс на бумагу; глобализация; качели; тянемся к звездам (2 балла) 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б) не понравилось ни одно упражнение (1 балл)</w:t>
      </w:r>
    </w:p>
    <w:p>
      <w:pPr>
        <w:rPr>
          <w:rFonts w:ascii="Times New Roman" w:hAnsi="Times New Roman" w:cs="Times New Roman" w:hint="default"/>
          <w:bCs/>
          <w:i/>
          <w:sz w:val="24"/>
          <w:szCs w:val="24"/>
        </w:rPr>
      </w:pPr>
      <w:r>
        <w:rPr>
          <w:rFonts w:ascii="Times New Roman" w:hAnsi="Times New Roman" w:cs="Times New Roman" w:hint="default"/>
          <w:bCs/>
          <w:i/>
          <w:sz w:val="24"/>
          <w:szCs w:val="24"/>
        </w:rPr>
        <w:t>8. Изменилось ли Ваше настроение после выполнения предложенных упражнений?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а) да, настроение улучшилось (3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б) нет, настроение ухудшилось (1 балл)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в) не изменилось (2 балла)</w:t>
      </w:r>
    </w:p>
    <w:p>
      <w:pPr>
        <w:rPr>
          <w:rFonts w:ascii="Times New Roman" w:hAnsi="Times New Roman" w:cs="Times New Roman" w:hint="default"/>
          <w:bCs/>
          <w:i/>
          <w:sz w:val="24"/>
          <w:szCs w:val="24"/>
        </w:rPr>
      </w:pPr>
      <w:r>
        <w:rPr>
          <w:rFonts w:ascii="Times New Roman" w:hAnsi="Times New Roman" w:cs="Times New Roman" w:hint="default"/>
          <w:bCs/>
          <w:i/>
          <w:sz w:val="24"/>
          <w:szCs w:val="24"/>
        </w:rPr>
        <w:t>9. Будете ли практиковать предложенные методы снятия стресса в своей повседневной жизни?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а) скорее, да (2 балла)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б) скорее, нет (1 балл)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i/>
          <w:sz w:val="24"/>
          <w:szCs w:val="24"/>
        </w:rPr>
      </w:pPr>
      <w:r>
        <w:rPr>
          <w:rFonts w:ascii="Times New Roman" w:hAnsi="Times New Roman" w:cs="Times New Roman" w:hint="default"/>
          <w:bCs/>
          <w:i/>
          <w:sz w:val="24"/>
          <w:szCs w:val="24"/>
        </w:rPr>
        <w:t>Итоги тестирования: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низкий уровень: 10 – 15 баллов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средний уровень: 16 - 21  баллов</w:t>
      </w:r>
    </w:p>
    <w:p>
      <w:pPr>
        <w:pStyle w:val="ListParagraph"/>
        <w:ind w:left="0" w:firstLine="709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 w:hint="default"/>
          <w:bCs/>
          <w:sz w:val="24"/>
          <w:szCs w:val="24"/>
        </w:rPr>
        <w:t>высокий уровень: 22 - 25 баллов</w:t>
      </w:r>
    </w:p>
    <w:p>
      <w:pPr>
        <w:jc w:val="center"/>
        <w:rPr>
          <w:rFonts w:ascii="Times New Roman" w:hAnsi="Times New Roman" w:cs="Times New Roman" w:hint="default"/>
          <w:b/>
          <w:i/>
          <w:sz w:val="24"/>
          <w:szCs w:val="24"/>
        </w:rPr>
      </w:pPr>
      <w:r>
        <w:rPr>
          <w:rFonts w:ascii="Times New Roman" w:hAnsi="Times New Roman" w:cs="Times New Roman" w:hint="default"/>
          <w:b/>
          <w:i/>
          <w:sz w:val="24"/>
          <w:szCs w:val="24"/>
        </w:rPr>
        <w:t>Анкетирование по теме №3.  Йога: польза для здоровья и как она работает</w:t>
      </w:r>
    </w:p>
    <w:p>
      <w:pPr>
        <w:pStyle w:val="ListParagraph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Понравилось ли вам выполнение упражнений йоги?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(1 балл)</w:t>
      </w:r>
    </w:p>
    <w:p>
      <w:pPr>
        <w:pStyle w:val="ListParagraph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Каково Ваше состояние здоровья в целом?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удовлетворительное (частые простуды, имеются хронические заболевания или просто частые болезни различного происхождения) (1 балл)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хорошее (возможны болезни сезонного характера)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в) отличное (случаются болезни, но очень редко) (3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 xml:space="preserve">      3. Будете те Вы выполнять упражнения йоги в своей повседневной жизни?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(1 балл)</w:t>
      </w:r>
    </w:p>
    <w:p>
      <w:pPr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 xml:space="preserve">        4. Изменилось ли Ваше настроение после проведения йоги?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да, улучшилось (3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нет, ухудшилось (1 балл)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в) осталось без изменений (2 балла)</w:t>
      </w:r>
    </w:p>
    <w:p>
      <w:pPr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 xml:space="preserve">         5. Какой из видов йоги для Вас более привлекателен? 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а) Аштанга-йога; Бикрам-йога; Хатха-йога; Айенгар-йога; Дживамукти-йога; Крипалу-йога; Кундалини-йога; Силовая йога; Восстановительная йога Шивананда; Виньяса-йога; Винийога; Инь;  </w:t>
      </w:r>
      <w:r>
        <w:rPr>
          <w:rFonts w:ascii="Times New Roman" w:hAnsi="Times New Roman" w:cs="Times New Roman" w:hint="default"/>
          <w:i/>
          <w:sz w:val="24"/>
          <w:szCs w:val="24"/>
        </w:rPr>
        <w:t>(нужное подчеркнуть)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 понравился ни один из видов (1 балл)</w:t>
      </w:r>
    </w:p>
    <w:p>
      <w:pPr>
        <w:rPr>
          <w:rFonts w:ascii="Times New Roman" w:hAnsi="Times New Roman" w:cs="Times New Roman" w:hint="default"/>
          <w:b/>
          <w:bCs/>
          <w:i/>
          <w:sz w:val="24"/>
          <w:szCs w:val="24"/>
        </w:rPr>
      </w:pPr>
    </w:p>
    <w:p>
      <w:pPr>
        <w:rPr>
          <w:rFonts w:ascii="Times New Roman" w:hAnsi="Times New Roman" w:cs="Times New Roman" w:hint="default"/>
          <w:b/>
          <w:bCs/>
          <w:i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i/>
          <w:sz w:val="24"/>
          <w:szCs w:val="24"/>
        </w:rPr>
        <w:t xml:space="preserve">Анкетирование по теме №4. Профилактика нарушений осанки </w:t>
      </w:r>
    </w:p>
    <w:p>
      <w:pPr>
        <w:pStyle w:val="ListParagraph"/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bCs/>
          <w:i/>
          <w:sz w:val="24"/>
          <w:szCs w:val="24"/>
        </w:rPr>
        <w:t xml:space="preserve">1. </w:t>
      </w:r>
      <w:r>
        <w:rPr>
          <w:rFonts w:ascii="Times New Roman" w:hAnsi="Times New Roman" w:cs="Times New Roman" w:hint="default"/>
          <w:i/>
          <w:sz w:val="24"/>
          <w:szCs w:val="24"/>
        </w:rPr>
        <w:t>Свои школьные принадлежности вы носите в….?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портфеле (1 балл)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рюкзак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г) сумке (1 балл)</w:t>
      </w:r>
    </w:p>
    <w:p>
      <w:pPr>
        <w:pStyle w:val="ListParagraph"/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2. Занимаетесь ли Вы спортом?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(указать вид спорта) __________________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(1 балл)</w:t>
      </w:r>
    </w:p>
    <w:p>
      <w:pPr>
        <w:pStyle w:val="ListParagraph"/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3. Сколько времени проводите у телевизора или компьютера без отдыха?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30 минут (3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1 час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в) больше 1 часа (1 балл) </w:t>
      </w:r>
    </w:p>
    <w:p>
      <w:pPr>
        <w:pStyle w:val="ListParagraph"/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4. Выполняете ли Вы утреннюю гигиеническую гимнастику?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(1 балл)</w:t>
      </w:r>
    </w:p>
    <w:p>
      <w:pPr>
        <w:pStyle w:val="ListParagraph"/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5. Будете ли Вы практиковать предложенный комплекс упражнений?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(1 балл)</w:t>
      </w:r>
    </w:p>
    <w:p>
      <w:pPr>
        <w:pStyle w:val="ListParagraph"/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bCs/>
          <w:i/>
          <w:sz w:val="24"/>
          <w:szCs w:val="24"/>
        </w:rPr>
        <w:t>6. Есть ли у тебя дома свой учебный уголок?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да 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нет (1 балл)</w:t>
      </w:r>
    </w:p>
    <w:p>
      <w:pPr>
        <w:pStyle w:val="ListParagraph"/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7. Сколько времени Вы тратите на приготовление домашних заданий?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30 минут (4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1 час (3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в) 2 часа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г) 3 часа (1 балл)</w:t>
      </w:r>
    </w:p>
    <w:p>
      <w:pPr>
        <w:pStyle w:val="ListParagraph"/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8) Сколько времени в день Вы гуляете?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а) 30 минут (1 балл)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б) 1 час (2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в) 2 часа (3 балла)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ind w:left="284"/>
        <w:rPr>
          <w:rFonts w:ascii="Times New Roman" w:hAnsi="Times New Roman" w:cs="Times New Roman" w:hint="default"/>
          <w:i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Итоги тестирования:</w:t>
      </w:r>
    </w:p>
    <w:p>
      <w:pPr>
        <w:pStyle w:val="ListParagraph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низкий уровень: 8 – 12 балловсредний уровень: 13 – 16 баллов.высокий уровень: 17- 20 баллов</w:t>
      </w:r>
    </w:p>
    <w:p>
      <w:pPr>
        <w:pStyle w:val="ListParagraph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Педагогическое наблюдение.</w:t>
      </w:r>
    </w:p>
    <w:tbl>
      <w:tblPr>
        <w:tblStyle w:val="TableNormal"/>
        <w:tblW w:w="11059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134"/>
        <w:gridCol w:w="993"/>
        <w:gridCol w:w="992"/>
        <w:gridCol w:w="1418"/>
        <w:gridCol w:w="992"/>
        <w:gridCol w:w="1135"/>
        <w:gridCol w:w="1135"/>
        <w:gridCol w:w="992"/>
      </w:tblGrid>
      <w:tr>
        <w:tblPrEx>
          <w:tblW w:w="11059" w:type="dxa"/>
          <w:tblInd w:w="-102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992" w:type="dxa"/>
            <w:vMerge w:val="restart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Уровни самостоятельности и активности в освоении программы</w:t>
            </w:r>
          </w:p>
        </w:tc>
        <w:tc>
          <w:tcPr>
            <w:tcW w:w="3403" w:type="dxa"/>
            <w:gridSpan w:val="3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Опыт предметной деятельности</w:t>
            </w:r>
          </w:p>
        </w:tc>
        <w:tc>
          <w:tcPr>
            <w:tcW w:w="3402" w:type="dxa"/>
            <w:gridSpan w:val="3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Опыт метапредметной деятельности</w:t>
            </w:r>
          </w:p>
        </w:tc>
        <w:tc>
          <w:tcPr>
            <w:tcW w:w="3262" w:type="dxa"/>
            <w:gridSpan w:val="3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Опыт личностных действий</w:t>
            </w:r>
          </w:p>
        </w:tc>
      </w:tr>
      <w:tr>
        <w:tblPrEx>
          <w:tblW w:w="11059" w:type="dxa"/>
          <w:tblInd w:w="-102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/>
        </w:trPr>
        <w:tc>
          <w:tcPr>
            <w:tcW w:w="992" w:type="dxa"/>
            <w:vMerge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Опыт </w:t>
            </w:r>
          </w:p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овладения знаниями о современных формах и методиках физкультурно-оздоровительной деятельности, направленных на сохранение и укрепление здоровья</w:t>
            </w:r>
          </w:p>
        </w:tc>
        <w:tc>
          <w:tcPr>
            <w:tcW w:w="1134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Опыт </w:t>
            </w:r>
          </w:p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овладение навыками выполнения упражнений, направленных на сохранение и укрепление здоровья.</w:t>
            </w:r>
          </w:p>
        </w:tc>
        <w:tc>
          <w:tcPr>
            <w:tcW w:w="993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Опыт действовать по плану, последовательно от этапа к этапу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Опыт работы по сбору информации из различных источников</w:t>
            </w:r>
          </w:p>
        </w:tc>
        <w:tc>
          <w:tcPr>
            <w:tcW w:w="1418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Взаимодействие в группе сверстников, взаимодействия с руководителем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Уровень самостоятельности во время занятия </w:t>
            </w:r>
          </w:p>
        </w:tc>
        <w:tc>
          <w:tcPr>
            <w:tcW w:w="1135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Отношение к здоровому образу жизни</w:t>
            </w:r>
          </w:p>
        </w:tc>
        <w:tc>
          <w:tcPr>
            <w:tcW w:w="1135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Интерес к регулярным занятиям физической культурой и спортом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Умение применять свои знания и умения</w:t>
            </w:r>
          </w:p>
        </w:tc>
      </w:tr>
      <w:tr>
        <w:tblPrEx>
          <w:tblW w:w="11059" w:type="dxa"/>
          <w:tblInd w:w="-102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Выше базового</w:t>
            </w:r>
          </w:p>
        </w:tc>
        <w:tc>
          <w:tcPr>
            <w:tcW w:w="1276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Овладел знаниями по теме, активно отвечает на вопросы руководителя по теме</w:t>
            </w:r>
          </w:p>
        </w:tc>
        <w:tc>
          <w:tcPr>
            <w:tcW w:w="1134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Правильно выполняет упражнения</w:t>
            </w:r>
          </w:p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Умеет составлять комплекс упражнений</w:t>
            </w:r>
          </w:p>
        </w:tc>
        <w:tc>
          <w:tcPr>
            <w:tcW w:w="993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Действует планомерно. Помнит о цели работы на протяжении всей деятельности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Собирает информацию по теме. Делает зарисовки в тетради</w:t>
            </w:r>
          </w:p>
        </w:tc>
        <w:tc>
          <w:tcPr>
            <w:tcW w:w="1418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Умеет работать в группе сверстников, выстраивать коммуникацию с взрослыми, высказывать и аргументировать свои мысли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Активен в процессе занятия ,предлагает свой варианты, делает выводы, фиксирует их в тетради</w:t>
            </w:r>
          </w:p>
        </w:tc>
        <w:tc>
          <w:tcPr>
            <w:tcW w:w="1135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Проявляет заинтересованность во время занятия, задает вопросы, правильно выполняет упражнения</w:t>
            </w:r>
          </w:p>
        </w:tc>
        <w:tc>
          <w:tcPr>
            <w:tcW w:w="1135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Ребенок проявляет большой интерес к физическим упражнениям, хочет записаться в спортивную секцию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Четко отвечает на вопросы, Демонстрирует свои умения</w:t>
            </w:r>
          </w:p>
        </w:tc>
      </w:tr>
      <w:tr>
        <w:tblPrEx>
          <w:tblW w:w="11059" w:type="dxa"/>
          <w:tblInd w:w="-102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Овладел знаниями по теме, иногда проявляет затруднения при ответе на вопросы руководителя по теме</w:t>
            </w:r>
          </w:p>
        </w:tc>
        <w:tc>
          <w:tcPr>
            <w:tcW w:w="1134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Правильно выполняет упражнения, иногда испытывает затруднения в составлении комплексов</w:t>
            </w:r>
          </w:p>
        </w:tc>
        <w:tc>
          <w:tcPr>
            <w:tcW w:w="993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Принимает активное участие при планировании деятельности совместно со взрослыми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Проявляет настойчивость в достижении результатов, помнит о цели работы, самостоятельно готовит материал</w:t>
            </w:r>
          </w:p>
        </w:tc>
        <w:tc>
          <w:tcPr>
            <w:tcW w:w="1418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Работает в группе, иногда затрудняется выстраивать диалог с руководителем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Активен на занятии, иногда предполагает свои варианты, делает выводы с помощью взрослых, фиксирует их в тетради</w:t>
            </w:r>
          </w:p>
        </w:tc>
        <w:tc>
          <w:tcPr>
            <w:tcW w:w="1135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Заинтересован во время занятия, задает вопросы, но иногда испытывает затруднения, при выполнении упражнений</w:t>
            </w:r>
          </w:p>
        </w:tc>
        <w:tc>
          <w:tcPr>
            <w:tcW w:w="1135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Ребенок хочет самостоятельно заниматься физическими упражнениями дома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Затрудняется в ответах, дает ответ по наводящим вопросам. Демонстрирует свои умения</w:t>
            </w:r>
          </w:p>
        </w:tc>
      </w:tr>
      <w:tr>
        <w:tblPrEx>
          <w:tblW w:w="11059" w:type="dxa"/>
          <w:tblInd w:w="-102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Ниже базового</w:t>
            </w:r>
          </w:p>
        </w:tc>
        <w:tc>
          <w:tcPr>
            <w:tcW w:w="1276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Не овладел знаниями, не отвечает на вопросы по теме</w:t>
            </w:r>
          </w:p>
        </w:tc>
        <w:tc>
          <w:tcPr>
            <w:tcW w:w="1134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Во время выполнения упражнений часто допускает ошибки, не может составить комплекс упражнений</w:t>
            </w:r>
          </w:p>
        </w:tc>
        <w:tc>
          <w:tcPr>
            <w:tcW w:w="993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Пассивен при планировании деятельности совместно со взрослыми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Самостоятельно готовит материал для экспериментирования, но не учитывает их качества и свойства. Не проявляет настойчивость в достижении результатов</w:t>
            </w:r>
          </w:p>
        </w:tc>
        <w:tc>
          <w:tcPr>
            <w:tcW w:w="1418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 группе сверстников пассивен, не проявляет инициативы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 процессе проведения занятия не проявляет активности, редко предлагает свои варианты</w:t>
            </w:r>
          </w:p>
        </w:tc>
        <w:tc>
          <w:tcPr>
            <w:tcW w:w="1135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Пассивен, не задает вопросы, упражнения выполняет не правильно</w:t>
            </w:r>
          </w:p>
        </w:tc>
        <w:tc>
          <w:tcPr>
            <w:tcW w:w="1135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Нет желания заниматься физическими упражнениями и спортом</w:t>
            </w:r>
          </w:p>
        </w:tc>
        <w:tc>
          <w:tcPr>
            <w:tcW w:w="992" w:type="dxa"/>
          </w:tcPr>
          <w:p>
            <w:pPr>
              <w:pStyle w:val="ListParagraph"/>
              <w:ind w:left="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Затрудняется в ответах, не дает ответ по наводящим вопросам. Не демонстрирует свои умения</w:t>
            </w:r>
          </w:p>
        </w:tc>
      </w:tr>
    </w:tbl>
    <w:p>
      <w:pPr>
        <w:pStyle w:val="ListParagraph"/>
        <w:rPr>
          <w:rFonts w:ascii="Times New Roman" w:hAnsi="Times New Roman" w:cs="Times New Roman" w:hint="default"/>
          <w:sz w:val="24"/>
          <w:szCs w:val="24"/>
          <w:highlight w:val="magenta"/>
        </w:rPr>
      </w:pPr>
    </w:p>
    <w:p>
      <w:pPr>
        <w:pStyle w:val="ListParagraph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Оценка образовательных результатов обучающихся осуществляется по шкале: выше базового:  3, базовый уровень:  2, ниже базового:  1</w:t>
      </w:r>
    </w:p>
    <w:p>
      <w:pPr>
        <w:pStyle w:val="ListParagraph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rPr>
          <w:rFonts w:ascii="Times New Roman" w:hAnsi="Times New Roman" w:cs="Times New Roman" w:hint="default"/>
          <w:sz w:val="24"/>
          <w:szCs w:val="24"/>
        </w:rPr>
      </w:pPr>
    </w:p>
    <w:p>
      <w:pPr>
        <w:pStyle w:val="ListParagraph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Условия реализации программы</w:t>
      </w:r>
    </w:p>
    <w:tbl>
      <w:tblPr>
        <w:tblStyle w:val="TableNormal"/>
        <w:tblW w:w="9012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92"/>
        <w:gridCol w:w="2905"/>
        <w:gridCol w:w="2383"/>
      </w:tblGrid>
      <w:tr>
        <w:tblPrEx>
          <w:tblW w:w="901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Тема</w:t>
            </w:r>
          </w:p>
        </w:tc>
        <w:tc>
          <w:tcPr>
            <w:tcW w:w="239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2905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Дидактический материал</w:t>
            </w:r>
          </w:p>
        </w:tc>
        <w:tc>
          <w:tcPr>
            <w:tcW w:w="2383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Информационные ресурсы</w:t>
            </w:r>
          </w:p>
        </w:tc>
      </w:tr>
      <w:tr>
        <w:tblPrEx>
          <w:tblW w:w="901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905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i/>
                <w:sz w:val="24"/>
                <w:szCs w:val="24"/>
              </w:rPr>
              <w:t>Приложение №1</w:t>
            </w:r>
          </w:p>
        </w:tc>
        <w:tc>
          <w:tcPr>
            <w:tcW w:w="2383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901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905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Карточки с упражнениями</w:t>
            </w:r>
          </w:p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i/>
                <w:sz w:val="24"/>
                <w:szCs w:val="24"/>
              </w:rPr>
              <w:t>Приложение №2</w:t>
            </w:r>
          </w:p>
        </w:tc>
        <w:tc>
          <w:tcPr>
            <w:tcW w:w="2383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901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Видео - фильм</w:t>
            </w:r>
          </w:p>
        </w:tc>
        <w:tc>
          <w:tcPr>
            <w:tcW w:w="2905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i/>
                <w:sz w:val="24"/>
                <w:szCs w:val="24"/>
              </w:rPr>
              <w:t>Приложение №3</w:t>
            </w:r>
          </w:p>
        </w:tc>
        <w:tc>
          <w:tcPr>
            <w:tcW w:w="2383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901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905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i/>
                <w:sz w:val="24"/>
                <w:szCs w:val="24"/>
              </w:rPr>
              <w:t>Приложение №4</w:t>
            </w:r>
          </w:p>
        </w:tc>
        <w:tc>
          <w:tcPr>
            <w:tcW w:w="2383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901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Итоговое занятие</w:t>
            </w:r>
          </w:p>
        </w:tc>
        <w:tc>
          <w:tcPr>
            <w:tcW w:w="2392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tcW w:w="2383" w:type="dxa"/>
          </w:tcPr>
          <w:p>
            <w:pPr>
              <w:jc w:val="both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</w:tr>
    </w:tbl>
    <w:p>
      <w:pPr>
        <w:ind w:firstLine="708"/>
        <w:jc w:val="both"/>
        <w:rPr>
          <w:rFonts w:ascii="Times New Roman" w:hAnsi="Times New Roman" w:cs="Times New Roman" w:hint="default"/>
          <w:i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i/>
          <w:sz w:val="24"/>
          <w:szCs w:val="24"/>
        </w:rPr>
      </w:pPr>
      <w:r>
        <w:rPr>
          <w:rFonts w:ascii="Times New Roman" w:hAnsi="Times New Roman" w:cs="Times New Roman" w:hint="default"/>
          <w:b/>
          <w:i/>
          <w:sz w:val="24"/>
          <w:szCs w:val="24"/>
        </w:rPr>
        <w:t>Материально-техническое обеспечение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Место проведения: спортивный зал, стадион. 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Спортивное оборудование: гимнастические маты, гимнастическая стенка.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Спортивный инвентарь: гантели, гимнастические палки, гимнастические коврики.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Технические средства обучения: музыкальный центр, аудиокассеты и диски с  музыкальным материалом.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right"/>
        <w:textAlignment w:val="auto"/>
        <w:rPr>
          <w:rFonts w:ascii="Times New Roman" w:hAnsi="Times New Roman" w:cs="Times New Roman"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Список  литературы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1.Стратегия развития физической культуры и спорта в Российской Федерации на период до 2020 года (утверждена распоряжением Правительства Российской Федерации от 7 августа 2009 года N 1101-р привлекательных для молодежи форм и методик физкультурно-оздоровительной деятельности).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 xml:space="preserve">2.Селуянов В. Н. Технология оздоровительной физической культуры. — М.: Спорт Академ Пресс, 2001. 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3.И-Шен. «Йога для начинающих» - М.: «Эксмо», 2008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4.Кинан К., Лев А. «Управление стрессом» - М.: «Эксмо», 2006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5.Кришнамачар Б., Сундарараджа А. «Йога. Путь к здоровью» - М.: «Флинта», 2014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6.Кукалев С.В. "Йога. Учебник для начинающих" – Ростов-на-Дону: «Феникс», 2011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7.Луковкина А. «Правильное дыхание – основа жизни» - М.: «Научая книга», 2013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8.Потапчук, А.А. Лечебная физическая культура в детском возрасте / А.А. Потапчук, С. В. Матвеев, М. Д. Дидур, М.: Речь, 2007, 472 с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9.Простокишина, Н.А. Профилактика и коррекция нарушений осанки и плоскостопия детей /Н.А. Простокишина. // Здоровьесберегающее образование. – 2012. - №5 (25). – С. 82-86.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10.Романов В.И., Романова Р.Л. «Будем правильно дышать!» - М.: «Ваш полиграфический партнер», 2011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11.Тураева, Н.В. Занимаемся осанкой! /Н.В. Тураева. // Физическая культура в школе. – 2015. - № 1.- С. 25-28.</w:t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>12.Фролов А. «Йогатерапия. Практическое руководство» - М.: «Ориенталия», 2015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нтернет-ресурсы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Hyperlink"/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1.Блог Валерия Мирошниченко о пользе занятий йогой и здоровом образе жизни - </w:t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"http://yogaindigo.ru/pozy/uprazhneniya-jogi-dlya-nachinayushhih-v-domashnih-usloviyah.html"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http://yogaindigo.ru/pozy/uprazhneniya-jogi-dlya-nachinayushhih-v-domashnih-usloviyah.html</w:t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fldChar w:fldCharType="end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 xml:space="preserve">2.Психология - </w:t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"http://psyhoday.ru/"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http://psyhoday.ru/</w:t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fldChar w:fldCharType="end"/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 xml:space="preserve">3.Центр дыхательной гимнастики А.Н. Стрельковой - </w:t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"http://strelnikova.ru/"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http://strelnikova.ru/</w:t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fldChar w:fldCharType="end"/>
      </w:r>
      <w:r>
        <w:rPr>
          <w:rFonts w:ascii="Times New Roman" w:hAnsi="Times New Roman" w:cs="Times New Roman" w:hint="default"/>
          <w:sz w:val="24"/>
          <w:szCs w:val="24"/>
        </w:rPr>
        <w:t xml:space="preserve"> 4.Фитнес тренинг - </w:t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"http://fit-training.ru"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http://fit-training.ru</w:t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fldChar w:fldCharType="end"/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 xml:space="preserve">5.ROSTDUHA.RU Психология и саморазвитие - </w:t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"http://rostduha.ru/pricini_stressa/"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http://rostduha.ru/pricini_stressa/</w:t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fldChar w:fldCharType="end"/>
      </w:r>
      <w:r>
        <w:rPr>
          <w:rFonts w:ascii="Times New Roman" w:hAnsi="Times New Roman" w:cs="Times New Roman" w:hint="default"/>
          <w:sz w:val="24"/>
          <w:szCs w:val="24"/>
        </w:rPr>
        <w:br/>
      </w:r>
      <w:r>
        <w:rPr>
          <w:rFonts w:ascii="Times New Roman" w:hAnsi="Times New Roman" w:cs="Times New Roman" w:hint="default"/>
          <w:sz w:val="24"/>
          <w:szCs w:val="24"/>
        </w:rPr>
        <w:t xml:space="preserve">6. Занятие с элементами тренинга «Стресс: как его...» - </w:t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"http://nsportal.ru"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t>http://nsportal.ru</w:t>
      </w:r>
      <w:r>
        <w:rPr>
          <w:rStyle w:val="Hyperlink"/>
          <w:rFonts w:ascii="Times New Roman" w:hAnsi="Times New Roman" w:cs="Times New Roman" w:hint="default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Hyperlink"/>
          <w:rFonts w:ascii="Times New Roman" w:hAnsi="Times New Roman" w:cs="Times New Roman"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ascii="Times New Roman" w:hAnsi="Times New Roman" w:cs="Times New Roman" w:hint="default"/>
          <w:b/>
          <w:sz w:val="24"/>
          <w:szCs w:val="24"/>
        </w:rPr>
      </w:pPr>
    </w:p>
    <w:p>
      <w:pPr>
        <w:rPr>
          <w:rFonts w:ascii="Times New Roman" w:hAnsi="Times New Roman" w:cs="Times New Roman" w:hint="default"/>
        </w:rPr>
      </w:pPr>
    </w:p>
    <w:sectPr>
      <w:pgSz w:w="11906" w:h="16838"/>
      <w:pgMar w:top="1134" w:right="850" w:bottom="1134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NanumGothic">
    <w:altName w:val="Malgun Gothic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96722"/>
    <w:multiLevelType w:val="multilevel"/>
    <w:tmpl w:val="1EB96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E0B"/>
    <w:multiLevelType w:val="multilevel"/>
    <w:tmpl w:val="38234E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C03BC"/>
    <w:multiLevelType w:val="multilevel"/>
    <w:tmpl w:val="442C03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st Paragraph" w:semiHidden="0" w:uiPriority="34" w:unhideWhenUsed="0" w:qFormat="1"/>
  </w:latentStyles>
  <w:style w:type="paragraph" w:default="1" w:styleId="Normal">
    <w:name w:val="Normal"/>
    <w:qFormat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444444"/>
      <w:u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2688</Words>
  <Characters>15327</Characters>
  <Application>Microsoft Office Word</Application>
  <DocSecurity>0</DocSecurity>
  <Lines>127</Lines>
  <Paragraphs>35</Paragraphs>
  <ScaleCrop>false</ScaleCrop>
  <Company/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Зырянкина</cp:lastModifiedBy>
  <cp:revision>5</cp:revision>
  <cp:lastPrinted>2023-11-01T05:09:00Z</cp:lastPrinted>
  <dcterms:created xsi:type="dcterms:W3CDTF">2023-08-28T08:02:00Z</dcterms:created>
  <dcterms:modified xsi:type="dcterms:W3CDTF">2023-11-01T08:55:17Z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AED13E24F3B947AC9E9C00EC22B906D3_12</vt:lpwstr>
  </property>
  <property fmtid="{D5CDD505-2E9C-101B-9397-08002B2CF9AE}" pid="3" name="KSOProductBuildVer">
    <vt:lpwstr>1049-12.2.0.13266</vt:lpwstr>
  </property>
</Properties>
</file>